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F3E41" w14:textId="093A7DF3" w:rsidR="00313E23" w:rsidRDefault="00313E23" w:rsidP="00313E23">
      <w:pPr>
        <w:shd w:val="clear" w:color="auto" w:fill="FDFDFD"/>
        <w:spacing w:after="150" w:line="240" w:lineRule="auto"/>
        <w:rPr>
          <w:rFonts w:ascii="Open Sans" w:eastAsia="Times New Roman" w:hAnsi="Open Sans" w:cs="Open Sans"/>
          <w:b/>
          <w:bCs/>
          <w:color w:val="333333"/>
          <w:sz w:val="28"/>
          <w:szCs w:val="28"/>
        </w:rPr>
      </w:pPr>
      <w:r w:rsidRPr="009F26DA">
        <w:rPr>
          <w:rFonts w:ascii="Open Sans" w:eastAsia="Times New Roman" w:hAnsi="Open Sans" w:cs="Open Sans"/>
          <w:b/>
          <w:bCs/>
          <w:color w:val="333333"/>
          <w:sz w:val="28"/>
          <w:szCs w:val="28"/>
        </w:rPr>
        <w:t>S</w:t>
      </w:r>
      <w:r w:rsidR="00F02A04">
        <w:rPr>
          <w:rFonts w:ascii="Open Sans" w:eastAsia="Times New Roman" w:hAnsi="Open Sans" w:cs="Open Sans"/>
          <w:b/>
          <w:bCs/>
          <w:color w:val="333333"/>
          <w:sz w:val="28"/>
          <w:szCs w:val="28"/>
        </w:rPr>
        <w:t xml:space="preserve">tate </w:t>
      </w:r>
      <w:r w:rsidRPr="009F26DA">
        <w:rPr>
          <w:rFonts w:ascii="Open Sans" w:eastAsia="Times New Roman" w:hAnsi="Open Sans" w:cs="Open Sans"/>
          <w:b/>
          <w:bCs/>
          <w:color w:val="333333"/>
          <w:sz w:val="28"/>
          <w:szCs w:val="28"/>
        </w:rPr>
        <w:t>D</w:t>
      </w:r>
      <w:r w:rsidR="00F02A04">
        <w:rPr>
          <w:rFonts w:ascii="Open Sans" w:eastAsia="Times New Roman" w:hAnsi="Open Sans" w:cs="Open Sans"/>
          <w:b/>
          <w:bCs/>
          <w:color w:val="333333"/>
          <w:sz w:val="28"/>
          <w:szCs w:val="28"/>
        </w:rPr>
        <w:t xml:space="preserve">elivered </w:t>
      </w:r>
      <w:r w:rsidRPr="009F26DA">
        <w:rPr>
          <w:rFonts w:ascii="Open Sans" w:eastAsia="Times New Roman" w:hAnsi="Open Sans" w:cs="Open Sans"/>
          <w:b/>
          <w:bCs/>
          <w:color w:val="333333"/>
          <w:sz w:val="28"/>
          <w:szCs w:val="28"/>
        </w:rPr>
        <w:t>K</w:t>
      </w:r>
      <w:r w:rsidR="00F02A04">
        <w:rPr>
          <w:rFonts w:ascii="Open Sans" w:eastAsia="Times New Roman" w:hAnsi="Open Sans" w:cs="Open Sans"/>
          <w:b/>
          <w:bCs/>
          <w:color w:val="333333"/>
          <w:sz w:val="28"/>
          <w:szCs w:val="28"/>
        </w:rPr>
        <w:t>indergarten</w:t>
      </w:r>
      <w:r w:rsidRPr="009F26DA">
        <w:rPr>
          <w:rFonts w:ascii="Open Sans" w:eastAsia="Times New Roman" w:hAnsi="Open Sans" w:cs="Open Sans"/>
          <w:b/>
          <w:bCs/>
          <w:color w:val="333333"/>
          <w:sz w:val="28"/>
          <w:szCs w:val="28"/>
        </w:rPr>
        <w:t xml:space="preserve"> </w:t>
      </w:r>
    </w:p>
    <w:p w14:paraId="23FE9A89" w14:textId="3A7ABDEA" w:rsidR="00C94321" w:rsidRDefault="00C94321" w:rsidP="00313E23">
      <w:pPr>
        <w:shd w:val="clear" w:color="auto" w:fill="FDFDFD"/>
        <w:spacing w:after="150" w:line="240" w:lineRule="auto"/>
        <w:rPr>
          <w:rFonts w:ascii="Open Sans" w:eastAsia="Times New Roman" w:hAnsi="Open Sans" w:cs="Open Sans"/>
          <w:b/>
          <w:bCs/>
          <w:color w:val="333333"/>
          <w:sz w:val="28"/>
          <w:szCs w:val="28"/>
        </w:rPr>
      </w:pPr>
      <w:r>
        <w:rPr>
          <w:rFonts w:ascii="Open Sans" w:eastAsia="Times New Roman" w:hAnsi="Open Sans" w:cs="Open Sans"/>
          <w:b/>
          <w:bCs/>
          <w:color w:val="333333"/>
          <w:sz w:val="28"/>
          <w:szCs w:val="28"/>
        </w:rPr>
        <w:t xml:space="preserve">Early childhood teaching </w:t>
      </w:r>
    </w:p>
    <w:p w14:paraId="11F28C30" w14:textId="77777777" w:rsidR="00313E23" w:rsidRPr="00313E23" w:rsidRDefault="00313E23" w:rsidP="00313E23">
      <w:pPr>
        <w:autoSpaceDE w:val="0"/>
        <w:autoSpaceDN w:val="0"/>
        <w:adjustRightInd w:val="0"/>
        <w:spacing w:after="0" w:line="240" w:lineRule="auto"/>
        <w:rPr>
          <w:rFonts w:ascii="MetaOT-Medi" w:hAnsi="MetaOT-Medi" w:cs="MetaOT-Medi"/>
          <w:color w:val="000000"/>
          <w:sz w:val="24"/>
          <w:szCs w:val="24"/>
        </w:rPr>
      </w:pPr>
    </w:p>
    <w:p w14:paraId="20F8DB37" w14:textId="77777777" w:rsidR="00313E23" w:rsidRPr="00C94321" w:rsidRDefault="00313E23" w:rsidP="00313E23">
      <w:pPr>
        <w:autoSpaceDE w:val="0"/>
        <w:autoSpaceDN w:val="0"/>
        <w:adjustRightInd w:val="0"/>
        <w:spacing w:after="0" w:line="240" w:lineRule="auto"/>
        <w:rPr>
          <w:rFonts w:ascii="MetaOT-Medi" w:hAnsi="MetaOT-Medi"/>
          <w:sz w:val="21"/>
          <w:szCs w:val="21"/>
        </w:rPr>
      </w:pPr>
    </w:p>
    <w:p w14:paraId="56D98F7C" w14:textId="572506E7" w:rsidR="00313E23" w:rsidRDefault="00313E23" w:rsidP="00313E23">
      <w:pPr>
        <w:autoSpaceDE w:val="0"/>
        <w:autoSpaceDN w:val="0"/>
        <w:adjustRightInd w:val="0"/>
        <w:spacing w:after="100" w:line="201" w:lineRule="atLeast"/>
        <w:rPr>
          <w:rFonts w:ascii="MetaOT-Norm" w:hAnsi="MetaOT-Norm"/>
          <w:color w:val="221E1F"/>
          <w:sz w:val="20"/>
          <w:szCs w:val="20"/>
        </w:rPr>
      </w:pPr>
      <w:r w:rsidRPr="00C94321">
        <w:rPr>
          <w:rFonts w:ascii="MetaOT-Medi" w:hAnsi="MetaOT-Medi"/>
          <w:sz w:val="21"/>
          <w:szCs w:val="21"/>
        </w:rPr>
        <w:t xml:space="preserve"> </w:t>
      </w:r>
      <w:r w:rsidRPr="00C94321">
        <w:rPr>
          <w:rFonts w:ascii="MetaOT-Medi" w:hAnsi="MetaOT-Medi"/>
          <w:sz w:val="52"/>
          <w:szCs w:val="52"/>
        </w:rPr>
        <w:t xml:space="preserve">A </w:t>
      </w:r>
      <w:r w:rsidR="0040444C" w:rsidRPr="00C94321">
        <w:rPr>
          <w:rFonts w:ascii="MetaOT-Medi" w:hAnsi="MetaOT-Medi"/>
          <w:sz w:val="52"/>
          <w:szCs w:val="52"/>
        </w:rPr>
        <w:t xml:space="preserve">strong </w:t>
      </w:r>
      <w:r w:rsidRPr="00C94321">
        <w:rPr>
          <w:rFonts w:ascii="MetaOT-Medi" w:hAnsi="MetaOT-Medi"/>
          <w:sz w:val="52"/>
          <w:szCs w:val="52"/>
        </w:rPr>
        <w:t>start for children in Queensland</w:t>
      </w:r>
      <w:r w:rsidRPr="00C94321">
        <w:rPr>
          <w:rFonts w:ascii="MetaOT-Norm" w:hAnsi="MetaOT-Norm"/>
          <w:sz w:val="16"/>
          <w:szCs w:val="16"/>
        </w:rPr>
        <w:t xml:space="preserve"> </w:t>
      </w:r>
      <w:r w:rsidRPr="00C94321">
        <w:rPr>
          <w:rFonts w:ascii="MetaOT-Norm" w:hAnsi="MetaOT-Norm"/>
          <w:sz w:val="20"/>
          <w:szCs w:val="20"/>
        </w:rPr>
        <w:br/>
      </w:r>
    </w:p>
    <w:p w14:paraId="7DA04102" w14:textId="7E155536" w:rsidR="00C94321" w:rsidRDefault="00C94321" w:rsidP="00C94321">
      <w:pPr>
        <w:autoSpaceDE w:val="0"/>
        <w:autoSpaceDN w:val="0"/>
        <w:adjustRightInd w:val="0"/>
        <w:spacing w:after="0" w:line="240" w:lineRule="auto"/>
        <w:rPr>
          <w:rFonts w:ascii="MetaOT-Norm" w:hAnsi="MetaOT-Norm" w:cs="MetaOT-Norm"/>
          <w:sz w:val="20"/>
          <w:szCs w:val="20"/>
        </w:rPr>
      </w:pPr>
      <w:r>
        <w:rPr>
          <w:rFonts w:ascii="MetaOT-Norm" w:hAnsi="MetaOT-Norm" w:cs="MetaOT-Norm"/>
          <w:sz w:val="20"/>
          <w:szCs w:val="20"/>
        </w:rPr>
        <w:t xml:space="preserve">Research shows there is an important link between qualified, capable educators and quality early childhood education experiences and outcomes.  </w:t>
      </w:r>
    </w:p>
    <w:p w14:paraId="1372F2C1" w14:textId="77777777" w:rsidR="00C94321" w:rsidRDefault="00C94321" w:rsidP="00C94321">
      <w:pPr>
        <w:autoSpaceDE w:val="0"/>
        <w:autoSpaceDN w:val="0"/>
        <w:adjustRightInd w:val="0"/>
        <w:spacing w:after="0" w:line="240" w:lineRule="auto"/>
        <w:rPr>
          <w:rFonts w:ascii="MetaOT-Norm" w:hAnsi="MetaOT-Norm" w:cs="MetaOT-Norm"/>
          <w:sz w:val="20"/>
          <w:szCs w:val="20"/>
        </w:rPr>
      </w:pPr>
    </w:p>
    <w:p w14:paraId="4634D880" w14:textId="1433C9C3" w:rsidR="00C94321" w:rsidRDefault="00C94321" w:rsidP="00C94321">
      <w:pPr>
        <w:autoSpaceDE w:val="0"/>
        <w:autoSpaceDN w:val="0"/>
        <w:adjustRightInd w:val="0"/>
        <w:spacing w:after="0" w:line="240" w:lineRule="auto"/>
        <w:rPr>
          <w:rFonts w:ascii="MetaOT-Norm" w:hAnsi="MetaOT-Norm" w:cs="MetaOT-Norm"/>
          <w:sz w:val="20"/>
          <w:szCs w:val="20"/>
        </w:rPr>
      </w:pPr>
      <w:r>
        <w:rPr>
          <w:rFonts w:ascii="MetaOT-Norm" w:hAnsi="MetaOT-Norm" w:cs="MetaOT-Norm"/>
          <w:sz w:val="20"/>
          <w:szCs w:val="20"/>
        </w:rPr>
        <w:t>University qualified early years and early childhood teachers play a vital role in Queensland state schools prescribed to deliver a State Delivered Kindergarten (SDK) program. Teachers  working in prescribed state schools guide the learning, wellbeing and development of kindergarten children in an active, inquiry and</w:t>
      </w:r>
    </w:p>
    <w:p w14:paraId="746291F2" w14:textId="44326206" w:rsidR="00C94321" w:rsidRDefault="00C94321" w:rsidP="00C94321">
      <w:pPr>
        <w:autoSpaceDE w:val="0"/>
        <w:autoSpaceDN w:val="0"/>
        <w:adjustRightInd w:val="0"/>
        <w:spacing w:after="0" w:line="240" w:lineRule="auto"/>
        <w:rPr>
          <w:rFonts w:ascii="MetaOT-Norm" w:hAnsi="MetaOT-Norm" w:cs="MetaOT-Norm"/>
          <w:sz w:val="20"/>
          <w:szCs w:val="20"/>
        </w:rPr>
      </w:pPr>
      <w:r>
        <w:rPr>
          <w:rFonts w:ascii="MetaOT-Norm" w:hAnsi="MetaOT-Norm" w:cs="MetaOT-Norm"/>
          <w:sz w:val="20"/>
          <w:szCs w:val="20"/>
        </w:rPr>
        <w:t xml:space="preserve">play-based learning environment. </w:t>
      </w:r>
    </w:p>
    <w:p w14:paraId="5BE7675B" w14:textId="77777777" w:rsidR="00C94321" w:rsidRDefault="00C94321" w:rsidP="00C94321">
      <w:pPr>
        <w:autoSpaceDE w:val="0"/>
        <w:autoSpaceDN w:val="0"/>
        <w:adjustRightInd w:val="0"/>
        <w:spacing w:after="0" w:line="240" w:lineRule="auto"/>
        <w:rPr>
          <w:rFonts w:ascii="MetaOT-Norm" w:hAnsi="MetaOT-Norm" w:cs="MetaOT-Norm"/>
          <w:sz w:val="20"/>
          <w:szCs w:val="20"/>
        </w:rPr>
      </w:pPr>
    </w:p>
    <w:p w14:paraId="3E1A64D7" w14:textId="29C84580" w:rsidR="00C94321" w:rsidRDefault="00C94321" w:rsidP="00C94321">
      <w:pPr>
        <w:autoSpaceDE w:val="0"/>
        <w:autoSpaceDN w:val="0"/>
        <w:adjustRightInd w:val="0"/>
        <w:spacing w:after="0" w:line="240" w:lineRule="auto"/>
        <w:rPr>
          <w:rFonts w:ascii="MetaOT-Norm" w:hAnsi="MetaOT-Norm" w:cs="MetaOT-Norm"/>
          <w:sz w:val="20"/>
          <w:szCs w:val="20"/>
        </w:rPr>
      </w:pPr>
      <w:r>
        <w:rPr>
          <w:rFonts w:ascii="MetaOT-Norm" w:hAnsi="MetaOT-Norm" w:cs="MetaOT-Norm"/>
          <w:sz w:val="20"/>
          <w:szCs w:val="20"/>
        </w:rPr>
        <w:t>SDK teachers must hold an approved teaching qualification and be registered with the Queensland College of Teachers. As employees of the Department of Education, the Teaching in State Education Award 2016 applies.</w:t>
      </w:r>
    </w:p>
    <w:p w14:paraId="0D693FEA" w14:textId="77777777" w:rsidR="00C94321" w:rsidRDefault="00C94321" w:rsidP="00C94321">
      <w:pPr>
        <w:autoSpaceDE w:val="0"/>
        <w:autoSpaceDN w:val="0"/>
        <w:adjustRightInd w:val="0"/>
        <w:spacing w:after="0" w:line="240" w:lineRule="auto"/>
        <w:rPr>
          <w:rFonts w:ascii="MetaOT-Norm" w:hAnsi="MetaOT-Norm" w:cs="MetaOT-Norm"/>
          <w:sz w:val="20"/>
          <w:szCs w:val="20"/>
        </w:rPr>
      </w:pPr>
    </w:p>
    <w:p w14:paraId="5419C8F4" w14:textId="505FFC92" w:rsidR="00C94321" w:rsidRDefault="00C94321" w:rsidP="00C94321">
      <w:pPr>
        <w:autoSpaceDE w:val="0"/>
        <w:autoSpaceDN w:val="0"/>
        <w:adjustRightInd w:val="0"/>
        <w:spacing w:after="0" w:line="240" w:lineRule="auto"/>
        <w:rPr>
          <w:rFonts w:ascii="MetaOT-Norm" w:hAnsi="MetaOT-Norm" w:cs="MetaOT-Norm"/>
          <w:sz w:val="20"/>
          <w:szCs w:val="20"/>
        </w:rPr>
      </w:pPr>
      <w:r>
        <w:rPr>
          <w:rFonts w:ascii="MetaOT-Norm" w:hAnsi="MetaOT-Norm" w:cs="MetaOT-Norm"/>
          <w:sz w:val="20"/>
          <w:szCs w:val="20"/>
        </w:rPr>
        <w:t>As a teacher delivering a kindergarten program you will have a rewarding career with opportunities for ongoing professional learning and progression into leadership roles. You can expect to be teaching alongside colleagues who continually strive to provide a strong start for all children, as part of the K-12 state education</w:t>
      </w:r>
    </w:p>
    <w:p w14:paraId="2785BAE7" w14:textId="77777777" w:rsidR="00C94321" w:rsidRDefault="00C94321" w:rsidP="00C94321">
      <w:pPr>
        <w:autoSpaceDE w:val="0"/>
        <w:autoSpaceDN w:val="0"/>
        <w:adjustRightInd w:val="0"/>
        <w:spacing w:after="100" w:line="201" w:lineRule="atLeast"/>
        <w:rPr>
          <w:rFonts w:ascii="MetaOT-Norm" w:hAnsi="MetaOT-Norm"/>
          <w:color w:val="221E1F"/>
          <w:sz w:val="20"/>
          <w:szCs w:val="20"/>
        </w:rPr>
      </w:pPr>
      <w:r>
        <w:rPr>
          <w:rFonts w:ascii="MetaOT-Norm" w:hAnsi="MetaOT-Norm" w:cs="MetaOT-Norm"/>
          <w:sz w:val="20"/>
          <w:szCs w:val="20"/>
        </w:rPr>
        <w:t>system in Queensland.</w:t>
      </w:r>
    </w:p>
    <w:p w14:paraId="19EFA38E" w14:textId="151025C5" w:rsidR="00313E23" w:rsidRPr="00313E23" w:rsidRDefault="00313E23" w:rsidP="00C94321">
      <w:pPr>
        <w:autoSpaceDE w:val="0"/>
        <w:autoSpaceDN w:val="0"/>
        <w:adjustRightInd w:val="0"/>
        <w:spacing w:after="100" w:line="201" w:lineRule="atLeast"/>
        <w:rPr>
          <w:rFonts w:ascii="MetaOT-Medi" w:hAnsi="MetaOT-Medi" w:cs="MetaOT-Medi"/>
          <w:color w:val="221E1F"/>
          <w:sz w:val="32"/>
          <w:szCs w:val="32"/>
        </w:rPr>
      </w:pPr>
      <w:r w:rsidRPr="00313E23">
        <w:rPr>
          <w:rFonts w:ascii="MetaOT-Medi" w:hAnsi="MetaOT-Medi" w:cs="MetaOT-Medi"/>
          <w:color w:val="221E1F"/>
          <w:sz w:val="32"/>
          <w:szCs w:val="32"/>
        </w:rPr>
        <w:t>The State Delivered Kindergarten program</w:t>
      </w:r>
    </w:p>
    <w:p w14:paraId="19622C72" w14:textId="6E447380" w:rsidR="00313E23" w:rsidRPr="00313E23" w:rsidRDefault="0040444C" w:rsidP="00313E23">
      <w:pPr>
        <w:autoSpaceDE w:val="0"/>
        <w:autoSpaceDN w:val="0"/>
        <w:adjustRightInd w:val="0"/>
        <w:spacing w:after="100" w:line="201" w:lineRule="atLeast"/>
        <w:rPr>
          <w:rFonts w:ascii="MetaOT-Norm" w:hAnsi="MetaOT-Norm" w:cs="MetaOT-Norm"/>
          <w:color w:val="221E1F"/>
          <w:sz w:val="20"/>
          <w:szCs w:val="20"/>
        </w:rPr>
      </w:pPr>
      <w:r>
        <w:rPr>
          <w:rFonts w:ascii="MetaOT-Norm" w:hAnsi="MetaOT-Norm" w:cs="MetaOT-Norm"/>
          <w:color w:val="221E1F"/>
          <w:sz w:val="20"/>
          <w:szCs w:val="20"/>
        </w:rPr>
        <w:t xml:space="preserve">SDK programs </w:t>
      </w:r>
      <w:r w:rsidR="00313E23" w:rsidRPr="00313E23">
        <w:rPr>
          <w:rFonts w:ascii="MetaOT-Norm" w:hAnsi="MetaOT-Norm" w:cs="MetaOT-Norm"/>
          <w:color w:val="221E1F"/>
          <w:sz w:val="20"/>
          <w:szCs w:val="20"/>
        </w:rPr>
        <w:t>ensur</w:t>
      </w:r>
      <w:r>
        <w:rPr>
          <w:rFonts w:ascii="MetaOT-Norm" w:hAnsi="MetaOT-Norm" w:cs="MetaOT-Norm"/>
          <w:color w:val="221E1F"/>
          <w:sz w:val="20"/>
          <w:szCs w:val="20"/>
        </w:rPr>
        <w:t>e</w:t>
      </w:r>
      <w:r w:rsidR="00313E23" w:rsidRPr="00313E23">
        <w:rPr>
          <w:rFonts w:ascii="MetaOT-Norm" w:hAnsi="MetaOT-Norm" w:cs="MetaOT-Norm"/>
          <w:color w:val="221E1F"/>
          <w:sz w:val="20"/>
          <w:szCs w:val="20"/>
        </w:rPr>
        <w:t xml:space="preserve"> all children have access to a quality kindergarten </w:t>
      </w:r>
      <w:r>
        <w:rPr>
          <w:rFonts w:ascii="MetaOT-Norm" w:hAnsi="MetaOT-Norm" w:cs="MetaOT-Norm"/>
          <w:color w:val="221E1F"/>
          <w:sz w:val="20"/>
          <w:szCs w:val="20"/>
        </w:rPr>
        <w:t>program in the year before school, no matter</w:t>
      </w:r>
      <w:r w:rsidR="00313E23" w:rsidRPr="00313E23">
        <w:rPr>
          <w:rFonts w:ascii="MetaOT-Norm" w:hAnsi="MetaOT-Norm" w:cs="MetaOT-Norm"/>
          <w:color w:val="221E1F"/>
          <w:sz w:val="20"/>
          <w:szCs w:val="20"/>
        </w:rPr>
        <w:t xml:space="preserve"> where they live.</w:t>
      </w:r>
      <w:r w:rsidR="008E6506">
        <w:rPr>
          <w:rFonts w:ascii="MetaOT-Norm" w:hAnsi="MetaOT-Norm" w:cs="MetaOT-Norm"/>
          <w:color w:val="221E1F"/>
          <w:sz w:val="20"/>
          <w:szCs w:val="20"/>
        </w:rPr>
        <w:t xml:space="preserve"> </w:t>
      </w:r>
      <w:r w:rsidR="008E6506" w:rsidRPr="005F15C2">
        <w:rPr>
          <w:rFonts w:ascii="MetaOT-Norm" w:hAnsi="MetaOT-Norm" w:cs="MetaOT-Norm"/>
          <w:color w:val="221E1F"/>
          <w:sz w:val="20"/>
          <w:szCs w:val="20"/>
        </w:rPr>
        <w:t xml:space="preserve">To participate in </w:t>
      </w:r>
      <w:r w:rsidR="008E6506">
        <w:rPr>
          <w:rFonts w:ascii="MetaOT-Norm" w:hAnsi="MetaOT-Norm" w:cs="MetaOT-Norm"/>
          <w:color w:val="221E1F"/>
          <w:sz w:val="20"/>
          <w:szCs w:val="20"/>
        </w:rPr>
        <w:t>SDK</w:t>
      </w:r>
      <w:r w:rsidR="008E6506" w:rsidRPr="005F15C2">
        <w:rPr>
          <w:rFonts w:ascii="MetaOT-Norm" w:hAnsi="MetaOT-Norm" w:cs="MetaOT-Norm"/>
          <w:color w:val="221E1F"/>
          <w:sz w:val="20"/>
          <w:szCs w:val="20"/>
        </w:rPr>
        <w:t xml:space="preserve">, </w:t>
      </w:r>
      <w:r w:rsidR="008E6506">
        <w:rPr>
          <w:rFonts w:ascii="MetaOT-Norm" w:hAnsi="MetaOT-Norm" w:cs="MetaOT-Norm"/>
          <w:color w:val="221E1F"/>
          <w:sz w:val="20"/>
          <w:szCs w:val="20"/>
        </w:rPr>
        <w:t>a</w:t>
      </w:r>
      <w:r w:rsidR="008E6506" w:rsidRPr="005F15C2">
        <w:rPr>
          <w:rFonts w:ascii="MetaOT-Norm" w:hAnsi="MetaOT-Norm" w:cs="MetaOT-Norm"/>
          <w:color w:val="221E1F"/>
          <w:sz w:val="20"/>
          <w:szCs w:val="20"/>
        </w:rPr>
        <w:t xml:space="preserve"> child must turn 4 by 30 June in the year they attend.</w:t>
      </w:r>
      <w:r w:rsidR="008E6506" w:rsidRPr="005F15C2" w:rsidDel="0040444C">
        <w:rPr>
          <w:rFonts w:ascii="MetaOT-Norm" w:hAnsi="MetaOT-Norm" w:cs="MetaOT-Norm"/>
          <w:color w:val="221E1F"/>
          <w:sz w:val="20"/>
          <w:szCs w:val="20"/>
        </w:rPr>
        <w:t xml:space="preserve"> </w:t>
      </w:r>
      <w:r w:rsidR="00313E23" w:rsidRPr="00313E23">
        <w:rPr>
          <w:rFonts w:ascii="MetaOT-Norm" w:hAnsi="MetaOT-Norm" w:cs="MetaOT-Norm"/>
          <w:color w:val="221E1F"/>
          <w:sz w:val="20"/>
          <w:szCs w:val="20"/>
        </w:rPr>
        <w:t xml:space="preserve"> </w:t>
      </w:r>
    </w:p>
    <w:p w14:paraId="4E1BD8B4" w14:textId="77777777" w:rsidR="00C94321" w:rsidRDefault="008E6506" w:rsidP="00313E23">
      <w:pPr>
        <w:autoSpaceDE w:val="0"/>
        <w:autoSpaceDN w:val="0"/>
        <w:adjustRightInd w:val="0"/>
        <w:spacing w:after="100" w:line="201" w:lineRule="atLeast"/>
        <w:rPr>
          <w:rFonts w:ascii="MetaOT-Norm" w:hAnsi="MetaOT-Norm" w:cs="MetaOT-Norm"/>
          <w:color w:val="221E1F"/>
          <w:sz w:val="20"/>
          <w:szCs w:val="20"/>
        </w:rPr>
      </w:pPr>
      <w:r>
        <w:rPr>
          <w:rFonts w:ascii="MetaOT-Norm" w:hAnsi="MetaOT-Norm" w:cs="MetaOT-Norm"/>
          <w:color w:val="221E1F"/>
          <w:sz w:val="20"/>
          <w:szCs w:val="20"/>
        </w:rPr>
        <w:t>SDK</w:t>
      </w:r>
      <w:r w:rsidR="00313E23" w:rsidRPr="00313E23">
        <w:rPr>
          <w:rFonts w:ascii="MetaOT-Norm" w:hAnsi="MetaOT-Norm" w:cs="MetaOT-Norm"/>
          <w:color w:val="221E1F"/>
          <w:sz w:val="20"/>
          <w:szCs w:val="20"/>
        </w:rPr>
        <w:t xml:space="preserve"> provides age-appropriate</w:t>
      </w:r>
      <w:r>
        <w:rPr>
          <w:rFonts w:ascii="MetaOT-Norm" w:hAnsi="MetaOT-Norm" w:cs="MetaOT-Norm"/>
          <w:color w:val="221E1F"/>
          <w:sz w:val="20"/>
          <w:szCs w:val="20"/>
        </w:rPr>
        <w:t>, inclusive</w:t>
      </w:r>
      <w:r w:rsidR="00313E23" w:rsidRPr="00313E23">
        <w:rPr>
          <w:rFonts w:ascii="MetaOT-Norm" w:hAnsi="MetaOT-Norm" w:cs="MetaOT-Norm"/>
          <w:color w:val="221E1F"/>
          <w:sz w:val="20"/>
          <w:szCs w:val="20"/>
        </w:rPr>
        <w:t xml:space="preserve"> learning opportunities based on the Queensland kindergarten learning guideline (QKLG)</w:t>
      </w:r>
      <w:r>
        <w:rPr>
          <w:rFonts w:ascii="MetaOT-Norm" w:hAnsi="MetaOT-Norm" w:cs="MetaOT-Norm"/>
          <w:color w:val="221E1F"/>
          <w:sz w:val="20"/>
          <w:szCs w:val="20"/>
        </w:rPr>
        <w:t>, which aligns with Belonging, Being and Becoming</w:t>
      </w:r>
      <w:r w:rsidR="00A118C0">
        <w:rPr>
          <w:rFonts w:ascii="MetaOT-Norm" w:hAnsi="MetaOT-Norm" w:cs="MetaOT-Norm"/>
          <w:color w:val="221E1F"/>
          <w:sz w:val="20"/>
          <w:szCs w:val="20"/>
        </w:rPr>
        <w:t xml:space="preserve"> (The Early Years </w:t>
      </w:r>
      <w:r w:rsidR="007C0DB1">
        <w:rPr>
          <w:rFonts w:ascii="MetaOT-Norm" w:hAnsi="MetaOT-Norm" w:cs="MetaOT-Norm"/>
          <w:color w:val="221E1F"/>
          <w:sz w:val="20"/>
          <w:szCs w:val="20"/>
        </w:rPr>
        <w:t xml:space="preserve">Learning </w:t>
      </w:r>
      <w:r w:rsidR="00A118C0">
        <w:rPr>
          <w:rFonts w:ascii="MetaOT-Norm" w:hAnsi="MetaOT-Norm" w:cs="MetaOT-Norm"/>
          <w:color w:val="221E1F"/>
          <w:sz w:val="20"/>
          <w:szCs w:val="20"/>
        </w:rPr>
        <w:t>Framework)</w:t>
      </w:r>
      <w:r w:rsidR="002876DA">
        <w:rPr>
          <w:rFonts w:ascii="MetaOT-Norm" w:hAnsi="MetaOT-Norm" w:cs="MetaOT-Norm"/>
          <w:color w:val="221E1F"/>
          <w:sz w:val="20"/>
          <w:szCs w:val="20"/>
        </w:rPr>
        <w:t xml:space="preserve"> and</w:t>
      </w:r>
      <w:r>
        <w:rPr>
          <w:rFonts w:ascii="MetaOT-Norm" w:hAnsi="MetaOT-Norm" w:cs="MetaOT-Norm"/>
          <w:color w:val="221E1F"/>
          <w:sz w:val="20"/>
          <w:szCs w:val="20"/>
        </w:rPr>
        <w:t xml:space="preserve"> supported by Foundations for Success. </w:t>
      </w:r>
    </w:p>
    <w:p w14:paraId="664FCB2F" w14:textId="19C5A371" w:rsidR="00313E23" w:rsidRPr="00313E23" w:rsidRDefault="008E6506" w:rsidP="00313E23">
      <w:pPr>
        <w:autoSpaceDE w:val="0"/>
        <w:autoSpaceDN w:val="0"/>
        <w:adjustRightInd w:val="0"/>
        <w:spacing w:after="100" w:line="201" w:lineRule="atLeast"/>
        <w:rPr>
          <w:rFonts w:ascii="MetaOT-Norm" w:hAnsi="MetaOT-Norm" w:cs="MetaOT-Norm"/>
          <w:color w:val="221E1F"/>
          <w:sz w:val="20"/>
          <w:szCs w:val="20"/>
        </w:rPr>
      </w:pPr>
      <w:r>
        <w:rPr>
          <w:rFonts w:ascii="MetaOT-Norm" w:hAnsi="MetaOT-Norm" w:cs="MetaOT-Norm"/>
          <w:color w:val="221E1F"/>
          <w:sz w:val="20"/>
          <w:szCs w:val="20"/>
        </w:rPr>
        <w:t>The SDK program</w:t>
      </w:r>
      <w:r w:rsidR="00313E23" w:rsidRPr="00313E23">
        <w:rPr>
          <w:rFonts w:ascii="MetaOT-Norm" w:hAnsi="MetaOT-Norm" w:cs="MetaOT-Norm"/>
          <w:color w:val="221E1F"/>
          <w:sz w:val="20"/>
          <w:szCs w:val="20"/>
        </w:rPr>
        <w:t xml:space="preserve"> is tailored to meet the unique needs of rural, remote and Aboriginal and Torres Strait Islander children and families.</w:t>
      </w:r>
    </w:p>
    <w:p w14:paraId="1E32A5A4" w14:textId="3E9E5665" w:rsidR="00313E23" w:rsidRDefault="008E6506" w:rsidP="00313E23">
      <w:pPr>
        <w:shd w:val="clear" w:color="auto" w:fill="FDFDFD"/>
        <w:spacing w:after="150" w:line="240" w:lineRule="auto"/>
        <w:rPr>
          <w:rFonts w:ascii="MetaOT-Norm" w:hAnsi="MetaOT-Norm" w:cs="MetaOT-Norm"/>
          <w:color w:val="221E1F"/>
          <w:sz w:val="20"/>
          <w:szCs w:val="20"/>
        </w:rPr>
      </w:pPr>
      <w:r>
        <w:rPr>
          <w:rFonts w:ascii="MetaOT-Norm" w:hAnsi="MetaOT-Norm" w:cs="MetaOT-Norm"/>
          <w:color w:val="221E1F"/>
          <w:sz w:val="20"/>
          <w:szCs w:val="20"/>
        </w:rPr>
        <w:t>T</w:t>
      </w:r>
      <w:r w:rsidR="00313E23" w:rsidRPr="00313E23">
        <w:rPr>
          <w:rFonts w:ascii="MetaOT-Norm" w:hAnsi="MetaOT-Norm" w:cs="MetaOT-Norm"/>
          <w:color w:val="221E1F"/>
          <w:sz w:val="20"/>
          <w:szCs w:val="20"/>
        </w:rPr>
        <w:t xml:space="preserve">eachers deliver the kindergarten program in </w:t>
      </w:r>
      <w:r w:rsidR="007548EE">
        <w:rPr>
          <w:rFonts w:ascii="MetaOT-Norm" w:hAnsi="MetaOT-Norm" w:cs="MetaOT-Norm"/>
          <w:color w:val="221E1F"/>
          <w:sz w:val="20"/>
          <w:szCs w:val="20"/>
        </w:rPr>
        <w:t>a range of class group co</w:t>
      </w:r>
      <w:r w:rsidR="00084F59">
        <w:rPr>
          <w:rFonts w:ascii="MetaOT-Norm" w:hAnsi="MetaOT-Norm" w:cs="MetaOT-Norm"/>
          <w:color w:val="221E1F"/>
          <w:sz w:val="20"/>
          <w:szCs w:val="20"/>
        </w:rPr>
        <w:t>nfigurations</w:t>
      </w:r>
      <w:r w:rsidR="007548EE">
        <w:rPr>
          <w:rFonts w:ascii="MetaOT-Norm" w:hAnsi="MetaOT-Norm" w:cs="MetaOT-Norm"/>
          <w:color w:val="221E1F"/>
          <w:sz w:val="20"/>
          <w:szCs w:val="20"/>
        </w:rPr>
        <w:t xml:space="preserve"> such as </w:t>
      </w:r>
      <w:r w:rsidR="00313E23" w:rsidRPr="00313E23">
        <w:rPr>
          <w:rFonts w:ascii="MetaOT-Norm" w:hAnsi="MetaOT-Norm" w:cs="MetaOT-Norm"/>
          <w:color w:val="221E1F"/>
          <w:sz w:val="20"/>
          <w:szCs w:val="20"/>
        </w:rPr>
        <w:t xml:space="preserve">composite </w:t>
      </w:r>
      <w:r w:rsidR="00084F59">
        <w:rPr>
          <w:rFonts w:ascii="MetaOT-Norm" w:hAnsi="MetaOT-Norm" w:cs="MetaOT-Norm"/>
          <w:color w:val="221E1F"/>
          <w:sz w:val="20"/>
          <w:szCs w:val="20"/>
        </w:rPr>
        <w:t>(</w:t>
      </w:r>
      <w:r>
        <w:rPr>
          <w:rFonts w:ascii="MetaOT-Norm" w:hAnsi="MetaOT-Norm" w:cs="MetaOT-Norm"/>
          <w:color w:val="221E1F"/>
          <w:sz w:val="20"/>
          <w:szCs w:val="20"/>
        </w:rPr>
        <w:t>multi-age</w:t>
      </w:r>
      <w:r w:rsidR="00084F59">
        <w:rPr>
          <w:rFonts w:ascii="MetaOT-Norm" w:hAnsi="MetaOT-Norm" w:cs="MetaOT-Norm"/>
          <w:color w:val="221E1F"/>
          <w:sz w:val="20"/>
          <w:szCs w:val="20"/>
        </w:rPr>
        <w:t>)</w:t>
      </w:r>
      <w:r>
        <w:rPr>
          <w:rFonts w:ascii="MetaOT-Norm" w:hAnsi="MetaOT-Norm" w:cs="MetaOT-Norm"/>
          <w:color w:val="221E1F"/>
          <w:sz w:val="20"/>
          <w:szCs w:val="20"/>
        </w:rPr>
        <w:t xml:space="preserve"> </w:t>
      </w:r>
      <w:r w:rsidR="007548EE">
        <w:rPr>
          <w:rFonts w:ascii="MetaOT-Norm" w:hAnsi="MetaOT-Norm" w:cs="MetaOT-Norm"/>
          <w:color w:val="221E1F"/>
          <w:sz w:val="20"/>
          <w:szCs w:val="20"/>
        </w:rPr>
        <w:t xml:space="preserve">class groups (for example, K-1 or K-6) </w:t>
      </w:r>
      <w:r w:rsidR="00313E23" w:rsidRPr="00313E23">
        <w:rPr>
          <w:rFonts w:ascii="MetaOT-Norm" w:hAnsi="MetaOT-Norm" w:cs="MetaOT-Norm"/>
          <w:color w:val="221E1F"/>
          <w:sz w:val="20"/>
          <w:szCs w:val="20"/>
        </w:rPr>
        <w:t>or non-composite</w:t>
      </w:r>
      <w:r w:rsidR="007548EE">
        <w:rPr>
          <w:rFonts w:ascii="MetaOT-Norm" w:hAnsi="MetaOT-Norm" w:cs="MetaOT-Norm"/>
          <w:color w:val="221E1F"/>
          <w:sz w:val="20"/>
          <w:szCs w:val="20"/>
        </w:rPr>
        <w:t xml:space="preserve"> </w:t>
      </w:r>
      <w:r w:rsidR="00084F59">
        <w:rPr>
          <w:rFonts w:ascii="MetaOT-Norm" w:hAnsi="MetaOT-Norm" w:cs="MetaOT-Norm"/>
          <w:color w:val="221E1F"/>
          <w:sz w:val="20"/>
          <w:szCs w:val="20"/>
        </w:rPr>
        <w:t>(</w:t>
      </w:r>
      <w:r w:rsidR="007548EE">
        <w:rPr>
          <w:rFonts w:ascii="MetaOT-Norm" w:hAnsi="MetaOT-Norm" w:cs="MetaOT-Norm"/>
          <w:color w:val="221E1F"/>
          <w:sz w:val="20"/>
          <w:szCs w:val="20"/>
        </w:rPr>
        <w:t>kindergarten only</w:t>
      </w:r>
      <w:r w:rsidR="00084F59">
        <w:rPr>
          <w:rFonts w:ascii="MetaOT-Norm" w:hAnsi="MetaOT-Norm" w:cs="MetaOT-Norm"/>
          <w:color w:val="221E1F"/>
          <w:sz w:val="20"/>
          <w:szCs w:val="20"/>
        </w:rPr>
        <w:t>)</w:t>
      </w:r>
      <w:r w:rsidR="00313E23" w:rsidRPr="00313E23">
        <w:rPr>
          <w:rFonts w:ascii="MetaOT-Norm" w:hAnsi="MetaOT-Norm" w:cs="MetaOT-Norm"/>
          <w:color w:val="221E1F"/>
          <w:sz w:val="20"/>
          <w:szCs w:val="20"/>
        </w:rPr>
        <w:t xml:space="preserve"> settings</w:t>
      </w:r>
      <w:r w:rsidR="007548EE">
        <w:rPr>
          <w:rFonts w:ascii="MetaOT-Norm" w:hAnsi="MetaOT-Norm" w:cs="MetaOT-Norm"/>
          <w:color w:val="221E1F"/>
          <w:sz w:val="20"/>
          <w:szCs w:val="20"/>
        </w:rPr>
        <w:t xml:space="preserve"> </w:t>
      </w:r>
      <w:r>
        <w:rPr>
          <w:rFonts w:ascii="MetaOT-Norm" w:hAnsi="MetaOT-Norm" w:cs="MetaOT-Norm"/>
          <w:color w:val="221E1F"/>
          <w:sz w:val="20"/>
          <w:szCs w:val="20"/>
        </w:rPr>
        <w:t>in state schools, supported by teacher aides</w:t>
      </w:r>
      <w:r w:rsidR="00313E23" w:rsidRPr="00313E23">
        <w:rPr>
          <w:rFonts w:ascii="MetaOT-Norm" w:hAnsi="MetaOT-Norm" w:cs="MetaOT-Norm"/>
          <w:color w:val="221E1F"/>
          <w:sz w:val="20"/>
          <w:szCs w:val="20"/>
        </w:rPr>
        <w:t>. Both settings are designed to meet the local school and kindergarten context</w:t>
      </w:r>
      <w:r w:rsidR="0030359B">
        <w:rPr>
          <w:rFonts w:ascii="MetaOT-Norm" w:hAnsi="MetaOT-Norm" w:cs="MetaOT-Norm"/>
          <w:color w:val="221E1F"/>
          <w:sz w:val="20"/>
          <w:szCs w:val="20"/>
        </w:rPr>
        <w:t>s</w:t>
      </w:r>
      <w:r w:rsidR="00313E23" w:rsidRPr="00313E23">
        <w:rPr>
          <w:rFonts w:ascii="MetaOT-Norm" w:hAnsi="MetaOT-Norm" w:cs="MetaOT-Norm"/>
          <w:color w:val="221E1F"/>
          <w:sz w:val="20"/>
          <w:szCs w:val="20"/>
        </w:rPr>
        <w:t>.</w:t>
      </w:r>
    </w:p>
    <w:p w14:paraId="5B652B9E" w14:textId="1D554324" w:rsidR="00C94321" w:rsidRDefault="00C94321" w:rsidP="00C94321">
      <w:pPr>
        <w:autoSpaceDE w:val="0"/>
        <w:autoSpaceDN w:val="0"/>
        <w:adjustRightInd w:val="0"/>
        <w:spacing w:before="160" w:after="100" w:line="321" w:lineRule="atLeast"/>
        <w:rPr>
          <w:rFonts w:ascii="MetaOT-Medi" w:hAnsi="MetaOT-Medi" w:cs="MetaOT-Medi"/>
          <w:color w:val="221E1F"/>
          <w:sz w:val="32"/>
          <w:szCs w:val="32"/>
        </w:rPr>
      </w:pPr>
      <w:r w:rsidRPr="00C94321">
        <w:rPr>
          <w:rFonts w:ascii="MetaOT-Medi" w:hAnsi="MetaOT-Medi" w:cs="MetaOT-Medi"/>
          <w:color w:val="221E1F"/>
          <w:sz w:val="32"/>
          <w:szCs w:val="32"/>
        </w:rPr>
        <w:t xml:space="preserve">The benefits of teaching in a State Delivered Kindergarten </w:t>
      </w:r>
    </w:p>
    <w:p w14:paraId="725033B9" w14:textId="77777777" w:rsidR="00C94321" w:rsidRPr="00C94321" w:rsidRDefault="00C94321" w:rsidP="00C94321">
      <w:pPr>
        <w:autoSpaceDE w:val="0"/>
        <w:autoSpaceDN w:val="0"/>
        <w:adjustRightInd w:val="0"/>
        <w:spacing w:before="160" w:after="100" w:line="321" w:lineRule="atLeast"/>
        <w:rPr>
          <w:rFonts w:ascii="MetaOT-Norm" w:hAnsi="MetaOT-Norm" w:cs="MetaOT-Norm"/>
          <w:color w:val="221E1F"/>
          <w:sz w:val="20"/>
          <w:szCs w:val="20"/>
        </w:rPr>
      </w:pPr>
      <w:r w:rsidRPr="00C94321">
        <w:rPr>
          <w:rFonts w:ascii="MetaOT-Norm" w:hAnsi="MetaOT-Norm" w:cs="MetaOT-Norm"/>
          <w:color w:val="221E1F"/>
          <w:sz w:val="20"/>
          <w:szCs w:val="20"/>
        </w:rPr>
        <w:t>Provide a rich learning environment where children can build confidence as learners.</w:t>
      </w:r>
    </w:p>
    <w:p w14:paraId="09DD2836" w14:textId="77777777" w:rsidR="00C94321" w:rsidRPr="00C94321" w:rsidRDefault="00C94321" w:rsidP="00C94321">
      <w:pPr>
        <w:autoSpaceDE w:val="0"/>
        <w:autoSpaceDN w:val="0"/>
        <w:adjustRightInd w:val="0"/>
        <w:spacing w:before="160" w:after="100" w:line="321" w:lineRule="atLeast"/>
        <w:rPr>
          <w:rFonts w:ascii="MetaOT-Norm" w:hAnsi="MetaOT-Norm" w:cs="MetaOT-Norm"/>
          <w:color w:val="221E1F"/>
          <w:sz w:val="20"/>
          <w:szCs w:val="20"/>
        </w:rPr>
      </w:pPr>
      <w:r w:rsidRPr="00C94321">
        <w:rPr>
          <w:rFonts w:ascii="MetaOT-Norm" w:hAnsi="MetaOT-Norm" w:cs="MetaOT-Norm"/>
          <w:color w:val="221E1F"/>
          <w:sz w:val="20"/>
          <w:szCs w:val="20"/>
        </w:rPr>
        <w:t>Promote the importance of the early years in school by delivering a quality early childhood program.</w:t>
      </w:r>
    </w:p>
    <w:p w14:paraId="045C5798" w14:textId="77777777" w:rsidR="00C94321" w:rsidRPr="00C94321" w:rsidRDefault="00C94321" w:rsidP="00C94321">
      <w:pPr>
        <w:autoSpaceDE w:val="0"/>
        <w:autoSpaceDN w:val="0"/>
        <w:adjustRightInd w:val="0"/>
        <w:spacing w:before="160" w:after="100" w:line="321" w:lineRule="atLeast"/>
        <w:rPr>
          <w:rFonts w:ascii="MetaOT-Norm" w:hAnsi="MetaOT-Norm" w:cs="MetaOT-Norm"/>
          <w:color w:val="221E1F"/>
          <w:sz w:val="20"/>
          <w:szCs w:val="20"/>
        </w:rPr>
      </w:pPr>
      <w:r w:rsidRPr="00C94321">
        <w:rPr>
          <w:rFonts w:ascii="MetaOT-Norm" w:hAnsi="MetaOT-Norm" w:cs="MetaOT-Norm"/>
          <w:color w:val="221E1F"/>
          <w:sz w:val="20"/>
          <w:szCs w:val="20"/>
        </w:rPr>
        <w:t>Enjoy being valued and part of a local community.</w:t>
      </w:r>
    </w:p>
    <w:p w14:paraId="3B135428" w14:textId="40B28EBA" w:rsidR="00C94321" w:rsidRPr="00C94321" w:rsidRDefault="00C94321" w:rsidP="00C94321">
      <w:pPr>
        <w:autoSpaceDE w:val="0"/>
        <w:autoSpaceDN w:val="0"/>
        <w:adjustRightInd w:val="0"/>
        <w:spacing w:before="160" w:after="100" w:line="321" w:lineRule="atLeast"/>
        <w:rPr>
          <w:rFonts w:ascii="MetaOT-Norm" w:hAnsi="MetaOT-Norm" w:cs="MetaOT-Norm"/>
          <w:color w:val="221E1F"/>
          <w:sz w:val="20"/>
          <w:szCs w:val="20"/>
        </w:rPr>
      </w:pPr>
      <w:r w:rsidRPr="00C94321">
        <w:rPr>
          <w:rFonts w:ascii="MetaOT-Norm" w:hAnsi="MetaOT-Norm" w:cs="MetaOT-Norm"/>
          <w:color w:val="221E1F"/>
          <w:sz w:val="20"/>
          <w:szCs w:val="20"/>
        </w:rPr>
        <w:t>Gain access to competitive salaries, financial allowances, additional leave entitlements and</w:t>
      </w:r>
      <w:r>
        <w:rPr>
          <w:rFonts w:ascii="MetaOT-Norm" w:hAnsi="MetaOT-Norm" w:cs="MetaOT-Norm"/>
          <w:color w:val="221E1F"/>
          <w:sz w:val="20"/>
          <w:szCs w:val="20"/>
        </w:rPr>
        <w:t xml:space="preserve"> </w:t>
      </w:r>
      <w:r w:rsidRPr="00C94321">
        <w:rPr>
          <w:rFonts w:ascii="MetaOT-Norm" w:hAnsi="MetaOT-Norm" w:cs="MetaOT-Norm"/>
          <w:color w:val="221E1F"/>
          <w:sz w:val="20"/>
          <w:szCs w:val="20"/>
        </w:rPr>
        <w:t>relocation benefits.</w:t>
      </w:r>
    </w:p>
    <w:p w14:paraId="6F90673B" w14:textId="77777777" w:rsidR="00C94321" w:rsidRPr="00C94321" w:rsidRDefault="00C94321" w:rsidP="00C94321">
      <w:pPr>
        <w:autoSpaceDE w:val="0"/>
        <w:autoSpaceDN w:val="0"/>
        <w:adjustRightInd w:val="0"/>
        <w:spacing w:before="160" w:after="100" w:line="321" w:lineRule="atLeast"/>
        <w:rPr>
          <w:rFonts w:ascii="MetaOT-Norm" w:hAnsi="MetaOT-Norm" w:cs="MetaOT-Norm"/>
          <w:color w:val="221E1F"/>
          <w:sz w:val="20"/>
          <w:szCs w:val="20"/>
        </w:rPr>
      </w:pPr>
      <w:r w:rsidRPr="00C94321">
        <w:rPr>
          <w:rFonts w:ascii="MetaOT-Norm" w:hAnsi="MetaOT-Norm" w:cs="MetaOT-Norm"/>
          <w:color w:val="221E1F"/>
          <w:sz w:val="20"/>
          <w:szCs w:val="20"/>
        </w:rPr>
        <w:t>Seek adventure, career growth and permanent employment opportunities.</w:t>
      </w:r>
    </w:p>
    <w:p w14:paraId="6AFD7612" w14:textId="4AB5EB4A" w:rsidR="00C94321" w:rsidRDefault="00C94321" w:rsidP="00C94321">
      <w:pPr>
        <w:autoSpaceDE w:val="0"/>
        <w:autoSpaceDN w:val="0"/>
        <w:adjustRightInd w:val="0"/>
        <w:spacing w:before="160" w:after="100" w:line="321" w:lineRule="atLeast"/>
        <w:rPr>
          <w:rFonts w:ascii="MetaOT-Norm" w:hAnsi="MetaOT-Norm" w:cs="MetaOT-Norm"/>
          <w:color w:val="221E1F"/>
          <w:sz w:val="20"/>
          <w:szCs w:val="20"/>
        </w:rPr>
      </w:pPr>
      <w:r w:rsidRPr="00C94321">
        <w:rPr>
          <w:rFonts w:ascii="MetaOT-Norm" w:hAnsi="MetaOT-Norm" w:cs="MetaOT-Norm"/>
          <w:color w:val="221E1F"/>
          <w:sz w:val="20"/>
          <w:szCs w:val="20"/>
        </w:rPr>
        <w:t>Take advantage of specialised induction programs and professional learning opportunities.</w:t>
      </w:r>
    </w:p>
    <w:p w14:paraId="401046F5" w14:textId="77777777" w:rsidR="00C94321" w:rsidRPr="00C94321" w:rsidRDefault="00C94321" w:rsidP="00C94321">
      <w:pPr>
        <w:autoSpaceDE w:val="0"/>
        <w:autoSpaceDN w:val="0"/>
        <w:adjustRightInd w:val="0"/>
        <w:spacing w:before="160" w:after="100" w:line="321" w:lineRule="atLeast"/>
        <w:rPr>
          <w:rFonts w:ascii="MetaOT-Norm" w:hAnsi="MetaOT-Norm" w:cs="MetaOT-Norm"/>
          <w:color w:val="221E1F"/>
          <w:sz w:val="20"/>
          <w:szCs w:val="20"/>
        </w:rPr>
      </w:pPr>
    </w:p>
    <w:p w14:paraId="519CA364" w14:textId="77777777" w:rsidR="00C94321" w:rsidRDefault="00C94321" w:rsidP="00313E23">
      <w:pPr>
        <w:autoSpaceDE w:val="0"/>
        <w:autoSpaceDN w:val="0"/>
        <w:adjustRightInd w:val="0"/>
        <w:spacing w:before="160" w:line="321" w:lineRule="atLeast"/>
        <w:rPr>
          <w:rFonts w:ascii="MetaOT-Medi" w:hAnsi="MetaOT-Medi"/>
          <w:sz w:val="32"/>
          <w:szCs w:val="32"/>
        </w:rPr>
      </w:pPr>
      <w:r>
        <w:rPr>
          <w:rFonts w:ascii="MetaOT-Medi" w:hAnsi="MetaOT-Medi"/>
          <w:sz w:val="32"/>
          <w:szCs w:val="32"/>
        </w:rPr>
        <w:lastRenderedPageBreak/>
        <w:t>Rural and remote schools</w:t>
      </w:r>
    </w:p>
    <w:p w14:paraId="25D29633" w14:textId="27F998A5" w:rsidR="00C94321" w:rsidRDefault="00C94321" w:rsidP="00C94321">
      <w:pPr>
        <w:autoSpaceDE w:val="0"/>
        <w:autoSpaceDN w:val="0"/>
        <w:adjustRightInd w:val="0"/>
        <w:spacing w:after="0" w:line="240" w:lineRule="auto"/>
        <w:rPr>
          <w:rFonts w:ascii="MetaOT-Norm" w:hAnsi="MetaOT-Norm" w:cs="MetaOT-Norm"/>
          <w:sz w:val="20"/>
          <w:szCs w:val="20"/>
        </w:rPr>
      </w:pPr>
      <w:r>
        <w:rPr>
          <w:rFonts w:ascii="MetaOT-Norm" w:hAnsi="MetaOT-Norm" w:cs="MetaOT-Norm"/>
          <w:sz w:val="20"/>
          <w:szCs w:val="20"/>
        </w:rPr>
        <w:t>Located in selected rural, remote and Aboriginal and Torres Strait Islander communities in Queensland, our schools pride themselves on their unique character, size and environment. They are lively, warm and welcoming.</w:t>
      </w:r>
    </w:p>
    <w:p w14:paraId="2D61AFFC" w14:textId="77777777" w:rsidR="00C94321" w:rsidRDefault="00C94321" w:rsidP="00C94321">
      <w:pPr>
        <w:autoSpaceDE w:val="0"/>
        <w:autoSpaceDN w:val="0"/>
        <w:adjustRightInd w:val="0"/>
        <w:spacing w:after="0" w:line="240" w:lineRule="auto"/>
        <w:rPr>
          <w:rFonts w:ascii="MetaOT-Norm" w:hAnsi="MetaOT-Norm" w:cs="MetaOT-Norm"/>
          <w:sz w:val="20"/>
          <w:szCs w:val="20"/>
        </w:rPr>
      </w:pPr>
    </w:p>
    <w:p w14:paraId="47EC81E5" w14:textId="6FC7F578" w:rsidR="00C94321" w:rsidRDefault="00C94321" w:rsidP="00C94321">
      <w:pPr>
        <w:autoSpaceDE w:val="0"/>
        <w:autoSpaceDN w:val="0"/>
        <w:adjustRightInd w:val="0"/>
        <w:spacing w:after="0" w:line="240" w:lineRule="auto"/>
        <w:rPr>
          <w:rFonts w:ascii="MetaOT-Norm" w:hAnsi="MetaOT-Norm" w:cs="MetaOT-Norm"/>
          <w:sz w:val="20"/>
          <w:szCs w:val="20"/>
        </w:rPr>
      </w:pPr>
      <w:r>
        <w:rPr>
          <w:rFonts w:ascii="MetaOT-Norm" w:hAnsi="MetaOT-Norm" w:cs="MetaOT-Norm"/>
          <w:sz w:val="20"/>
          <w:szCs w:val="20"/>
        </w:rPr>
        <w:t>We constantly strive to innovate and explore different ways to improve the learning experiences of children.</w:t>
      </w:r>
    </w:p>
    <w:p w14:paraId="6A63E682" w14:textId="1344B19C" w:rsidR="00C94321" w:rsidRDefault="00C94321" w:rsidP="00C94321">
      <w:pPr>
        <w:autoSpaceDE w:val="0"/>
        <w:autoSpaceDN w:val="0"/>
        <w:adjustRightInd w:val="0"/>
        <w:spacing w:after="0" w:line="240" w:lineRule="auto"/>
        <w:rPr>
          <w:rFonts w:ascii="MetaOT-Medi" w:hAnsi="MetaOT-Medi"/>
          <w:sz w:val="32"/>
          <w:szCs w:val="32"/>
        </w:rPr>
      </w:pPr>
      <w:r>
        <w:rPr>
          <w:rFonts w:ascii="MetaOT-Norm" w:hAnsi="MetaOT-Norm" w:cs="MetaOT-Norm"/>
          <w:sz w:val="20"/>
          <w:szCs w:val="20"/>
        </w:rPr>
        <w:t>Kindergarten programs are currently offered to eligible kindergarten-aged children in selected prescribed Queensland state schools.</w:t>
      </w:r>
    </w:p>
    <w:p w14:paraId="27791976" w14:textId="01350741" w:rsidR="00313E23" w:rsidRPr="00313E23" w:rsidRDefault="00313E23" w:rsidP="00313E23">
      <w:pPr>
        <w:autoSpaceDE w:val="0"/>
        <w:autoSpaceDN w:val="0"/>
        <w:adjustRightInd w:val="0"/>
        <w:spacing w:before="160" w:line="321" w:lineRule="atLeast"/>
        <w:rPr>
          <w:rFonts w:ascii="MetaOT-Medi" w:hAnsi="MetaOT-Medi"/>
          <w:sz w:val="32"/>
          <w:szCs w:val="32"/>
        </w:rPr>
      </w:pPr>
      <w:r w:rsidRPr="00313E23">
        <w:rPr>
          <w:rFonts w:ascii="MetaOT-Medi" w:hAnsi="MetaOT-Medi"/>
          <w:sz w:val="32"/>
          <w:szCs w:val="32"/>
        </w:rPr>
        <w:t>Learn More</w:t>
      </w:r>
    </w:p>
    <w:p w14:paraId="302A97E2" w14:textId="77777777" w:rsidR="00313E23" w:rsidRPr="00313E23" w:rsidRDefault="00313E23" w:rsidP="00313E23">
      <w:pPr>
        <w:autoSpaceDE w:val="0"/>
        <w:autoSpaceDN w:val="0"/>
        <w:adjustRightInd w:val="0"/>
        <w:spacing w:after="0" w:line="201" w:lineRule="atLeast"/>
        <w:rPr>
          <w:rFonts w:ascii="MetaOT-Medi" w:hAnsi="MetaOT-Medi"/>
          <w:sz w:val="20"/>
          <w:szCs w:val="20"/>
        </w:rPr>
      </w:pPr>
      <w:r w:rsidRPr="00313E23">
        <w:rPr>
          <w:rFonts w:ascii="MetaOT-Medi" w:hAnsi="MetaOT-Medi"/>
          <w:sz w:val="20"/>
          <w:szCs w:val="20"/>
        </w:rPr>
        <w:t xml:space="preserve">Early Childhood Education and Care </w:t>
      </w:r>
    </w:p>
    <w:p w14:paraId="7766CBB2" w14:textId="214FC5F2" w:rsidR="007C0DB1" w:rsidRPr="00C94321" w:rsidRDefault="00D879DA" w:rsidP="007C0DB1">
      <w:pPr>
        <w:pStyle w:val="CommentText"/>
        <w:rPr>
          <w:sz w:val="24"/>
          <w:szCs w:val="24"/>
        </w:rPr>
      </w:pPr>
      <w:hyperlink r:id="rId5" w:history="1">
        <w:r w:rsidR="007C0DB1" w:rsidRPr="00C94321">
          <w:rPr>
            <w:rStyle w:val="Hyperlink"/>
            <w:rFonts w:ascii="MetaOT-Bold" w:hAnsi="MetaOT-Bold" w:cs="MetaOT-Bold"/>
            <w:sz w:val="24"/>
            <w:szCs w:val="24"/>
          </w:rPr>
          <w:t>www.qld.gov.au/statedeliveredk</w:t>
        </w:r>
      </w:hyperlink>
      <w:r w:rsidR="007C0DB1" w:rsidRPr="00C94321">
        <w:rPr>
          <w:rStyle w:val="Hyperlink"/>
          <w:rFonts w:ascii="MetaOT-Bold" w:hAnsi="MetaOT-Bold" w:cs="MetaOT-Bold"/>
          <w:sz w:val="24"/>
          <w:szCs w:val="24"/>
        </w:rPr>
        <w:t>indy</w:t>
      </w:r>
    </w:p>
    <w:p w14:paraId="42FA64E9" w14:textId="25BE8F98" w:rsidR="0040444C" w:rsidRPr="00D879DA" w:rsidRDefault="0040444C" w:rsidP="00D879DA">
      <w:pPr>
        <w:rPr>
          <w:rFonts w:ascii="MetaOT-Norm" w:hAnsi="MetaOT-Norm" w:cs="MetaOT-Norm"/>
          <w:sz w:val="20"/>
          <w:szCs w:val="20"/>
          <w:u w:val="single"/>
        </w:rPr>
      </w:pPr>
    </w:p>
    <w:p w14:paraId="433CD5B0" w14:textId="7A04FB40" w:rsidR="0040444C" w:rsidRDefault="0040444C" w:rsidP="0040444C">
      <w:pPr>
        <w:shd w:val="clear" w:color="auto" w:fill="FDFDFD"/>
        <w:spacing w:after="150" w:line="240" w:lineRule="auto"/>
        <w:rPr>
          <w:rFonts w:ascii="Open Sans" w:eastAsia="Times New Roman" w:hAnsi="Open Sans" w:cs="Open Sans"/>
          <w:b/>
          <w:bCs/>
          <w:color w:val="333333"/>
          <w:sz w:val="28"/>
          <w:szCs w:val="28"/>
        </w:rPr>
      </w:pPr>
      <w:r>
        <w:rPr>
          <w:rFonts w:ascii="Open Sans" w:eastAsia="Times New Roman" w:hAnsi="Open Sans" w:cs="Open Sans"/>
          <w:b/>
          <w:bCs/>
          <w:color w:val="333333"/>
          <w:sz w:val="28"/>
          <w:szCs w:val="28"/>
        </w:rPr>
        <w:t xml:space="preserve"> </w:t>
      </w:r>
    </w:p>
    <w:p w14:paraId="2B2D4D8B" w14:textId="563ED34B" w:rsidR="0040444C" w:rsidRPr="00313E23" w:rsidRDefault="0040444C" w:rsidP="00313E23">
      <w:pPr>
        <w:shd w:val="clear" w:color="auto" w:fill="FDFDFD"/>
        <w:spacing w:after="150" w:line="240" w:lineRule="auto"/>
        <w:rPr>
          <w:rFonts w:ascii="MetaOT-Norm" w:hAnsi="MetaOT-Norm" w:cs="MetaOT-Norm"/>
          <w:sz w:val="20"/>
          <w:szCs w:val="20"/>
          <w:u w:val="single"/>
        </w:rPr>
      </w:pPr>
    </w:p>
    <w:sectPr w:rsidR="0040444C" w:rsidRPr="00313E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etaOT-Light">
    <w:altName w:val="Calibri"/>
    <w:panose1 w:val="00000000000000000000"/>
    <w:charset w:val="00"/>
    <w:family w:val="swiss"/>
    <w:notTrueType/>
    <w:pitch w:val="default"/>
    <w:sig w:usb0="00000003" w:usb1="00000000" w:usb2="00000000" w:usb3="00000000" w:csb0="00000001" w:csb1="00000000"/>
  </w:font>
  <w:font w:name="MetaOT-Norm">
    <w:altName w:val="Calibri"/>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etaOT-Medi">
    <w:altName w:val="Calibri"/>
    <w:panose1 w:val="00000000000000000000"/>
    <w:charset w:val="00"/>
    <w:family w:val="swiss"/>
    <w:notTrueType/>
    <w:pitch w:val="default"/>
    <w:sig w:usb0="00000003" w:usb1="00000000" w:usb2="00000000" w:usb3="00000000" w:csb0="00000001" w:csb1="00000000"/>
  </w:font>
  <w:font w:name="MetaOT-Bold">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966BC"/>
    <w:multiLevelType w:val="hybridMultilevel"/>
    <w:tmpl w:val="04CC7E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7325F0F"/>
    <w:multiLevelType w:val="hybridMultilevel"/>
    <w:tmpl w:val="18829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0B23404"/>
    <w:multiLevelType w:val="hybridMultilevel"/>
    <w:tmpl w:val="58E85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9508759">
    <w:abstractNumId w:val="1"/>
  </w:num>
  <w:num w:numId="2" w16cid:durableId="1361474791">
    <w:abstractNumId w:val="2"/>
  </w:num>
  <w:num w:numId="3" w16cid:durableId="212148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6DA"/>
    <w:rsid w:val="000374C3"/>
    <w:rsid w:val="00084F59"/>
    <w:rsid w:val="00183996"/>
    <w:rsid w:val="002643B4"/>
    <w:rsid w:val="002876DA"/>
    <w:rsid w:val="0030359B"/>
    <w:rsid w:val="00313E23"/>
    <w:rsid w:val="00384B32"/>
    <w:rsid w:val="003A1FCA"/>
    <w:rsid w:val="0040444C"/>
    <w:rsid w:val="00412E6C"/>
    <w:rsid w:val="007548EE"/>
    <w:rsid w:val="00783202"/>
    <w:rsid w:val="007C0DB1"/>
    <w:rsid w:val="00863B8E"/>
    <w:rsid w:val="008950E4"/>
    <w:rsid w:val="008E6506"/>
    <w:rsid w:val="008F7B26"/>
    <w:rsid w:val="009A2F89"/>
    <w:rsid w:val="009F0DB2"/>
    <w:rsid w:val="009F26DA"/>
    <w:rsid w:val="00A118C0"/>
    <w:rsid w:val="00A837D3"/>
    <w:rsid w:val="00AD3927"/>
    <w:rsid w:val="00C56B1C"/>
    <w:rsid w:val="00C76EEC"/>
    <w:rsid w:val="00C94321"/>
    <w:rsid w:val="00D879DA"/>
    <w:rsid w:val="00DB04D8"/>
    <w:rsid w:val="00EE531D"/>
    <w:rsid w:val="00F02A0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605D"/>
  <w15:chartTrackingRefBased/>
  <w15:docId w15:val="{AE83E06C-90A5-4FC7-8402-7C7DFF0A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26DA"/>
    <w:pPr>
      <w:ind w:left="720"/>
      <w:contextualSpacing/>
    </w:pPr>
  </w:style>
  <w:style w:type="character" w:styleId="Hyperlink">
    <w:name w:val="Hyperlink"/>
    <w:basedOn w:val="DefaultParagraphFont"/>
    <w:uiPriority w:val="99"/>
    <w:unhideWhenUsed/>
    <w:rsid w:val="00313E23"/>
    <w:rPr>
      <w:color w:val="0563C1" w:themeColor="hyperlink"/>
      <w:u w:val="single"/>
    </w:rPr>
  </w:style>
  <w:style w:type="character" w:styleId="UnresolvedMention">
    <w:name w:val="Unresolved Mention"/>
    <w:basedOn w:val="DefaultParagraphFont"/>
    <w:uiPriority w:val="99"/>
    <w:semiHidden/>
    <w:unhideWhenUsed/>
    <w:rsid w:val="00313E23"/>
    <w:rPr>
      <w:color w:val="605E5C"/>
      <w:shd w:val="clear" w:color="auto" w:fill="E1DFDD"/>
    </w:rPr>
  </w:style>
  <w:style w:type="paragraph" w:customStyle="1" w:styleId="Default">
    <w:name w:val="Default"/>
    <w:rsid w:val="00313E23"/>
    <w:pPr>
      <w:autoSpaceDE w:val="0"/>
      <w:autoSpaceDN w:val="0"/>
      <w:adjustRightInd w:val="0"/>
      <w:spacing w:after="0" w:line="240" w:lineRule="auto"/>
    </w:pPr>
    <w:rPr>
      <w:rFonts w:ascii="MetaOT-Light" w:hAnsi="MetaOT-Light" w:cs="MetaOT-Light"/>
      <w:color w:val="000000"/>
      <w:sz w:val="24"/>
      <w:szCs w:val="24"/>
    </w:rPr>
  </w:style>
  <w:style w:type="paragraph" w:customStyle="1" w:styleId="Pa1">
    <w:name w:val="Pa1"/>
    <w:basedOn w:val="Default"/>
    <w:next w:val="Default"/>
    <w:uiPriority w:val="99"/>
    <w:rsid w:val="00313E23"/>
    <w:pPr>
      <w:spacing w:line="341" w:lineRule="atLeast"/>
    </w:pPr>
    <w:rPr>
      <w:rFonts w:cstheme="minorBidi"/>
      <w:color w:val="auto"/>
    </w:rPr>
  </w:style>
  <w:style w:type="paragraph" w:customStyle="1" w:styleId="Pa2">
    <w:name w:val="Pa2"/>
    <w:basedOn w:val="Default"/>
    <w:next w:val="Default"/>
    <w:uiPriority w:val="99"/>
    <w:rsid w:val="00313E23"/>
    <w:pPr>
      <w:spacing w:line="171" w:lineRule="atLeast"/>
    </w:pPr>
    <w:rPr>
      <w:rFonts w:cstheme="minorBidi"/>
      <w:color w:val="auto"/>
    </w:rPr>
  </w:style>
  <w:style w:type="paragraph" w:customStyle="1" w:styleId="Pa3">
    <w:name w:val="Pa3"/>
    <w:basedOn w:val="Default"/>
    <w:next w:val="Default"/>
    <w:uiPriority w:val="99"/>
    <w:rsid w:val="00313E23"/>
    <w:pPr>
      <w:spacing w:line="171" w:lineRule="atLeast"/>
    </w:pPr>
    <w:rPr>
      <w:rFonts w:cstheme="minorBidi"/>
      <w:color w:val="auto"/>
    </w:rPr>
  </w:style>
  <w:style w:type="character" w:customStyle="1" w:styleId="A3">
    <w:name w:val="A3"/>
    <w:uiPriority w:val="99"/>
    <w:rsid w:val="00313E23"/>
    <w:rPr>
      <w:rFonts w:ascii="MetaOT-Norm" w:hAnsi="MetaOT-Norm" w:cs="MetaOT-Norm"/>
      <w:b/>
      <w:bCs/>
      <w:color w:val="FFFFFF"/>
      <w:sz w:val="28"/>
      <w:szCs w:val="28"/>
    </w:rPr>
  </w:style>
  <w:style w:type="character" w:styleId="CommentReference">
    <w:name w:val="annotation reference"/>
    <w:basedOn w:val="DefaultParagraphFont"/>
    <w:uiPriority w:val="99"/>
    <w:semiHidden/>
    <w:unhideWhenUsed/>
    <w:rsid w:val="0040444C"/>
    <w:rPr>
      <w:sz w:val="16"/>
      <w:szCs w:val="16"/>
    </w:rPr>
  </w:style>
  <w:style w:type="paragraph" w:styleId="CommentText">
    <w:name w:val="annotation text"/>
    <w:basedOn w:val="Normal"/>
    <w:link w:val="CommentTextChar"/>
    <w:uiPriority w:val="99"/>
    <w:semiHidden/>
    <w:unhideWhenUsed/>
    <w:rsid w:val="0040444C"/>
    <w:pPr>
      <w:spacing w:line="240" w:lineRule="auto"/>
    </w:pPr>
    <w:rPr>
      <w:sz w:val="20"/>
      <w:szCs w:val="20"/>
    </w:rPr>
  </w:style>
  <w:style w:type="character" w:customStyle="1" w:styleId="CommentTextChar">
    <w:name w:val="Comment Text Char"/>
    <w:basedOn w:val="DefaultParagraphFont"/>
    <w:link w:val="CommentText"/>
    <w:uiPriority w:val="99"/>
    <w:semiHidden/>
    <w:rsid w:val="0040444C"/>
    <w:rPr>
      <w:sz w:val="20"/>
      <w:szCs w:val="20"/>
    </w:rPr>
  </w:style>
  <w:style w:type="paragraph" w:styleId="CommentSubject">
    <w:name w:val="annotation subject"/>
    <w:basedOn w:val="CommentText"/>
    <w:next w:val="CommentText"/>
    <w:link w:val="CommentSubjectChar"/>
    <w:uiPriority w:val="99"/>
    <w:semiHidden/>
    <w:unhideWhenUsed/>
    <w:rsid w:val="0040444C"/>
    <w:rPr>
      <w:b/>
      <w:bCs/>
    </w:rPr>
  </w:style>
  <w:style w:type="character" w:customStyle="1" w:styleId="CommentSubjectChar">
    <w:name w:val="Comment Subject Char"/>
    <w:basedOn w:val="CommentTextChar"/>
    <w:link w:val="CommentSubject"/>
    <w:uiPriority w:val="99"/>
    <w:semiHidden/>
    <w:rsid w:val="0040444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96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qld.gov.au/statedelivered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A7C96E5AA488FF7C9E9A8EB2869" ma:contentTypeVersion="1" ma:contentTypeDescription="Create a new document." ma:contentTypeScope="" ma:versionID="4d2e656e25e8b364b1d2433386837722">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viewDate xmlns="687c0ba5-25f6-467d-a8e9-4285ca7a69ae" xsi:nil="true"/>
    <PPReferenceNumber xmlns="687c0ba5-25f6-467d-a8e9-4285ca7a69ae" xsi:nil="true"/>
    <PPModeratedBy xmlns="687c0ba5-25f6-467d-a8e9-4285ca7a69ae">
      <UserInfo>
        <DisplayName>BEHREND, Kasia</DisplayName>
        <AccountId>20</AccountId>
        <AccountType/>
      </UserInfo>
    </PPModeratedBy>
    <PPLastReviewedBy xmlns="687c0ba5-25f6-467d-a8e9-4285ca7a69ae">
      <UserInfo>
        <DisplayName>BEHREND, Kasia</DisplayName>
        <AccountId>20</AccountId>
        <AccountType/>
      </UserInfo>
    </PPLastReviewedBy>
    <PPContentApprover xmlns="687c0ba5-25f6-467d-a8e9-4285ca7a69ae">
      <UserInfo>
        <DisplayName/>
        <AccountId xsi:nil="true"/>
        <AccountType/>
      </UserInfo>
    </PPContentApprover>
    <PPContentAuthor xmlns="687c0ba5-25f6-467d-a8e9-4285ca7a69ae">
      <UserInfo>
        <DisplayName>WATKINS, Lydia</DisplayName>
        <AccountId>361</AccountId>
        <AccountType/>
      </UserInfo>
    </PPContentAuthor>
    <PPPublishedNotificationAddresses xmlns="687c0ba5-25f6-467d-a8e9-4285ca7a69ae" xsi:nil="true"/>
    <PPLastReviewedDate xmlns="687c0ba5-25f6-467d-a8e9-4285ca7a69ae">2023-09-05T00:49:11+00:00</PPLastReviewedDate>
    <PPModeratedDate xmlns="687c0ba5-25f6-467d-a8e9-4285ca7a69ae">2023-09-05T00:49:11+00:00</PPModeratedDate>
    <PPSubmittedDate xmlns="687c0ba5-25f6-467d-a8e9-4285ca7a69ae">2021-08-23T03:25:56+00:00</PPSubmittedDate>
    <PPContentOwner xmlns="687c0ba5-25f6-467d-a8e9-4285ca7a69ae">
      <UserInfo>
        <DisplayName>BRYANT, ANNA-JANE</DisplayName>
        <AccountId>989</AccountId>
        <AccountType/>
      </UserInfo>
    </PPContentOwner>
    <PPSubmittedBy xmlns="687c0ba5-25f6-467d-a8e9-4285ca7a69ae">
      <UserInfo>
        <DisplayName>WATKINS, Lydia</DisplayName>
        <AccountId>361</AccountId>
        <AccountType/>
      </UserInfo>
    </PPSubmittedBy>
  </documentManagement>
</p:properties>
</file>

<file path=customXml/itemProps1.xml><?xml version="1.0" encoding="utf-8"?>
<ds:datastoreItem xmlns:ds="http://schemas.openxmlformats.org/officeDocument/2006/customXml" ds:itemID="{4A3BC3F7-51BA-407C-AC64-00217E55A4EA}"/>
</file>

<file path=customXml/itemProps2.xml><?xml version="1.0" encoding="utf-8"?>
<ds:datastoreItem xmlns:ds="http://schemas.openxmlformats.org/officeDocument/2006/customXml" ds:itemID="{189F1637-8CDB-4B1D-AAEE-0AF09A59984B}"/>
</file>

<file path=customXml/itemProps3.xml><?xml version="1.0" encoding="utf-8"?>
<ds:datastoreItem xmlns:ds="http://schemas.openxmlformats.org/officeDocument/2006/customXml" ds:itemID="{CFA38BFB-678E-442B-B80B-9FB0C7A80591}"/>
</file>

<file path=docProps/app.xml><?xml version="1.0" encoding="utf-8"?>
<Properties xmlns="http://schemas.openxmlformats.org/officeDocument/2006/extended-properties" xmlns:vt="http://schemas.openxmlformats.org/officeDocument/2006/docPropsVTypes">
  <Template>Normal.dotm</Template>
  <TotalTime>6</TotalTime>
  <Pages>2</Pages>
  <Words>496</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Delivered Kindergarten fact sheet</dc:title>
  <dc:subject>State Delivered Kindergarten fact sheet</dc:subject>
  <dc:creator>Queensland Government</dc:creator>
  <cp:keywords>State Delivered Kindergarten; fact sheet; SDK</cp:keywords>
  <dc:description/>
  <cp:revision>3</cp:revision>
  <dcterms:created xsi:type="dcterms:W3CDTF">2023-08-28T05:54:00Z</dcterms:created>
  <dcterms:modified xsi:type="dcterms:W3CDTF">2023-09-04T06:08:00Z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2021-07-27T00:00:00Z</vt:filetime>
  </property>
  <property fmtid="{D5CDD505-2E9C-101B-9397-08002B2CF9AE}" pid="3" name="Created">
    <vt:filetime>2021-05-27T00:00:00Z</vt:filetime>
  </property>
  <property fmtid="{D5CDD505-2E9C-101B-9397-08002B2CF9AE}" pid="4" name="ContentTypeId">
    <vt:lpwstr>0x01010069F16A7C96E5AA488FF7C9E9A8EB2869</vt:lpwstr>
  </property>
  <property fmtid="{D5CDD505-2E9C-101B-9397-08002B2CF9AE}" pid="5" name="Creator">
    <vt:lpwstr>Adobe InDesign 15.1 (Macintosh)</vt:lpwstr>
  </property>
</Properties>
</file>