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8" w:rsidRPr="008A4058" w:rsidRDefault="00F17298">
      <w:bookmarkStart w:id="0" w:name="_GoBack"/>
      <w:bookmarkEnd w:id="0"/>
    </w:p>
    <w:p w:rsidR="0006341E" w:rsidRPr="008A4058" w:rsidRDefault="0006341E"/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2739"/>
        <w:gridCol w:w="6271"/>
      </w:tblGrid>
      <w:tr w:rsidR="008A4058" w:rsidRPr="008A4058" w:rsidTr="00603CC6">
        <w:trPr>
          <w:tblCellSpacing w:w="20" w:type="dxa"/>
        </w:trPr>
        <w:tc>
          <w:tcPr>
            <w:tcW w:w="4957" w:type="pct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CCCCCC"/>
            <w:hideMark/>
          </w:tcPr>
          <w:p w:rsidR="0006341E" w:rsidRPr="008A4058" w:rsidRDefault="0006341E" w:rsidP="00603CC6">
            <w:pPr>
              <w:pStyle w:val="Normal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058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</w:tr>
      <w:tr w:rsidR="008A4058" w:rsidRPr="008A4058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</w:tcPr>
          <w:p w:rsidR="0006341E" w:rsidRPr="008A4058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>Details of person to whom the enforcement action relates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8A4058" w:rsidRDefault="00C57CF8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A4058">
              <w:rPr>
                <w:rFonts w:ascii="Arial" w:hAnsi="Arial" w:cs="Arial"/>
                <w:sz w:val="22"/>
                <w:szCs w:val="22"/>
              </w:rPr>
              <w:t>Educator</w:t>
            </w:r>
            <w:r w:rsidR="00825AB3" w:rsidRPr="008A40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341E" w:rsidRPr="008A4058">
              <w:rPr>
                <w:rFonts w:ascii="Arial" w:hAnsi="Arial" w:cs="Arial"/>
                <w:sz w:val="22"/>
                <w:szCs w:val="22"/>
              </w:rPr>
              <w:t>– Centre based service</w:t>
            </w:r>
          </w:p>
        </w:tc>
      </w:tr>
      <w:tr w:rsidR="008A4058" w:rsidRPr="008A4058" w:rsidTr="00603CC6">
        <w:trPr>
          <w:trHeight w:val="577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8A4058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8A4058" w:rsidRDefault="0006341E" w:rsidP="00603CC6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8A4058">
              <w:rPr>
                <w:rFonts w:ascii="Arial" w:hAnsi="Arial" w:cs="Arial"/>
                <w:sz w:val="22"/>
                <w:szCs w:val="22"/>
              </w:rPr>
              <w:t>Enforceable undertaking</w:t>
            </w:r>
          </w:p>
        </w:tc>
      </w:tr>
      <w:tr w:rsidR="008A4058" w:rsidRPr="008A4058" w:rsidTr="00603CC6">
        <w:trPr>
          <w:trHeight w:val="1131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8A4058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>Reason for Enforcement Action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06341E" w:rsidRPr="008A4058" w:rsidRDefault="00065EF8" w:rsidP="00A61F20">
            <w:pPr>
              <w:pStyle w:val="Default"/>
            </w:pPr>
            <w:r w:rsidRPr="008A4058">
              <w:rPr>
                <w:color w:val="auto"/>
                <w:sz w:val="22"/>
                <w:szCs w:val="22"/>
              </w:rPr>
              <w:t xml:space="preserve">The Regulatory Authority </w:t>
            </w:r>
            <w:r w:rsidR="00A61F20">
              <w:rPr>
                <w:color w:val="auto"/>
                <w:sz w:val="22"/>
                <w:szCs w:val="22"/>
              </w:rPr>
              <w:t>has substantiated a breach of section 166(3)</w:t>
            </w:r>
            <w:r w:rsidR="00812E19" w:rsidRPr="008A4058">
              <w:rPr>
                <w:color w:val="auto"/>
                <w:sz w:val="22"/>
                <w:szCs w:val="22"/>
              </w:rPr>
              <w:t xml:space="preserve">(b) of the Education and Care Services National Law – </w:t>
            </w:r>
            <w:r w:rsidR="00812E19" w:rsidRPr="00842869">
              <w:rPr>
                <w:i/>
                <w:color w:val="auto"/>
                <w:sz w:val="22"/>
                <w:szCs w:val="22"/>
              </w:rPr>
              <w:t>Offence to use inappropriate discipline</w:t>
            </w:r>
            <w:r w:rsidR="00812E19" w:rsidRPr="008A4058">
              <w:rPr>
                <w:color w:val="auto"/>
                <w:sz w:val="22"/>
                <w:szCs w:val="22"/>
              </w:rPr>
              <w:t xml:space="preserve">. </w:t>
            </w:r>
          </w:p>
        </w:tc>
      </w:tr>
      <w:tr w:rsidR="008A4058" w:rsidRPr="008A4058" w:rsidTr="00603CC6">
        <w:trPr>
          <w:trHeight w:val="994"/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8A4058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>Date of agreed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  <w:hideMark/>
          </w:tcPr>
          <w:p w:rsidR="0006341E" w:rsidRPr="008A4058" w:rsidRDefault="00812E19" w:rsidP="00217F3A">
            <w:pPr>
              <w:pStyle w:val="NormalWeb"/>
              <w:spacing w:before="0" w:beforeAutospacing="0" w:after="0" w:afterAutospacing="0"/>
              <w:ind w:right="108"/>
              <w:rPr>
                <w:rFonts w:ascii="Arial" w:hAnsi="Arial" w:cs="Arial"/>
                <w:b/>
                <w:sz w:val="22"/>
                <w:szCs w:val="22"/>
              </w:rPr>
            </w:pPr>
            <w:r w:rsidRPr="008A4058">
              <w:rPr>
                <w:rFonts w:ascii="Arial" w:hAnsi="Arial" w:cs="Arial"/>
                <w:b/>
                <w:sz w:val="22"/>
                <w:szCs w:val="22"/>
              </w:rPr>
              <w:t>12 October</w:t>
            </w:r>
            <w:r w:rsidR="00825AB3" w:rsidRPr="008A4058">
              <w:rPr>
                <w:rFonts w:ascii="Arial" w:hAnsi="Arial" w:cs="Arial"/>
                <w:b/>
                <w:sz w:val="22"/>
                <w:szCs w:val="22"/>
              </w:rPr>
              <w:t xml:space="preserve"> 2020</w:t>
            </w:r>
          </w:p>
        </w:tc>
      </w:tr>
      <w:tr w:rsidR="008A4058" w:rsidRPr="008A4058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8A4058" w:rsidRDefault="0006341E" w:rsidP="0006341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>Details of Enforceable Undertaking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12E19" w:rsidRPr="008A4058" w:rsidRDefault="00812E19" w:rsidP="00812E19">
            <w:pPr>
              <w:pStyle w:val="Default"/>
              <w:spacing w:after="135"/>
              <w:rPr>
                <w:color w:val="auto"/>
                <w:sz w:val="22"/>
                <w:szCs w:val="22"/>
              </w:rPr>
            </w:pPr>
            <w:r w:rsidRPr="008A4058">
              <w:rPr>
                <w:color w:val="auto"/>
                <w:sz w:val="22"/>
                <w:szCs w:val="22"/>
              </w:rPr>
              <w:t>The educator will:</w:t>
            </w:r>
          </w:p>
          <w:p w:rsidR="00812E19" w:rsidRPr="008A4058" w:rsidRDefault="00812E19" w:rsidP="00A61F20">
            <w:pPr>
              <w:pStyle w:val="Default"/>
              <w:numPr>
                <w:ilvl w:val="0"/>
                <w:numId w:val="8"/>
              </w:numPr>
              <w:spacing w:after="135"/>
              <w:rPr>
                <w:color w:val="auto"/>
                <w:sz w:val="22"/>
                <w:szCs w:val="22"/>
              </w:rPr>
            </w:pPr>
            <w:r w:rsidRPr="008A4058">
              <w:rPr>
                <w:color w:val="auto"/>
                <w:sz w:val="22"/>
                <w:szCs w:val="22"/>
              </w:rPr>
              <w:t>Refrain from holding the position of lead educator and responsible person in charge of an education and care service for a period of 12 months following the enforceable undertaking.</w:t>
            </w:r>
          </w:p>
          <w:p w:rsidR="00A61F20" w:rsidRPr="002B4ACD" w:rsidRDefault="00A61F20" w:rsidP="00A61F20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051A9">
              <w:rPr>
                <w:rFonts w:ascii="Arial" w:eastAsia="Times New Roman" w:hAnsi="Arial" w:cs="Arial"/>
                <w:lang w:eastAsia="en-US"/>
              </w:rPr>
              <w:t xml:space="preserve">At the educator’s own cost, the educator will enrol in </w:t>
            </w:r>
            <w:r>
              <w:rPr>
                <w:rFonts w:ascii="Arial" w:eastAsia="Times New Roman" w:hAnsi="Arial" w:cs="Arial"/>
                <w:lang w:eastAsia="en-US"/>
              </w:rPr>
              <w:t xml:space="preserve">a series of </w:t>
            </w:r>
            <w:r w:rsidRPr="006051A9">
              <w:rPr>
                <w:rFonts w:ascii="Arial" w:eastAsia="Times New Roman" w:hAnsi="Arial" w:cs="Arial"/>
                <w:lang w:eastAsia="en-US"/>
              </w:rPr>
              <w:t xml:space="preserve">training </w:t>
            </w:r>
            <w:r>
              <w:rPr>
                <w:rFonts w:ascii="Arial" w:eastAsia="Times New Roman" w:hAnsi="Arial" w:cs="Arial"/>
                <w:lang w:eastAsia="en-US"/>
              </w:rPr>
              <w:t>modules relevant to early childhood education and care.</w:t>
            </w:r>
          </w:p>
          <w:p w:rsidR="00A61F20" w:rsidRPr="006051A9" w:rsidRDefault="00A61F20" w:rsidP="00A61F20">
            <w:pPr>
              <w:pStyle w:val="ListParagraph"/>
              <w:spacing w:before="120" w:after="120" w:line="240" w:lineRule="auto"/>
              <w:ind w:left="360"/>
              <w:rPr>
                <w:rFonts w:ascii="Arial" w:hAnsi="Arial" w:cs="Arial"/>
              </w:rPr>
            </w:pPr>
          </w:p>
          <w:p w:rsidR="0006341E" w:rsidRPr="008A4058" w:rsidRDefault="00A61F20" w:rsidP="00A61F20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rPr>
                <w:lang w:eastAsia="ja-JP"/>
              </w:rPr>
            </w:pPr>
            <w:r w:rsidRPr="006051A9">
              <w:rPr>
                <w:rFonts w:ascii="Arial" w:hAnsi="Arial" w:cs="Arial"/>
              </w:rPr>
              <w:t>Provide evidence to the Regulatory Authority of</w:t>
            </w:r>
            <w:r>
              <w:rPr>
                <w:rFonts w:ascii="Arial" w:hAnsi="Arial" w:cs="Arial"/>
              </w:rPr>
              <w:t xml:space="preserve"> completion of the training.</w:t>
            </w:r>
          </w:p>
        </w:tc>
      </w:tr>
      <w:tr w:rsidR="008A4058" w:rsidRPr="008A4058" w:rsidTr="00603CC6">
        <w:trPr>
          <w:tblCellSpacing w:w="20" w:type="dxa"/>
        </w:trPr>
        <w:tc>
          <w:tcPr>
            <w:tcW w:w="1494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E6E6E6"/>
            <w:hideMark/>
          </w:tcPr>
          <w:p w:rsidR="0006341E" w:rsidRPr="008A4058" w:rsidRDefault="0006341E" w:rsidP="00C57CF8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8A4058">
              <w:rPr>
                <w:rFonts w:ascii="Arial" w:hAnsi="Arial" w:cs="Arial"/>
                <w:sz w:val="20"/>
                <w:szCs w:val="20"/>
              </w:rPr>
              <w:t>Steps taken</w:t>
            </w:r>
          </w:p>
        </w:tc>
        <w:tc>
          <w:tcPr>
            <w:tcW w:w="3442" w:type="pc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06341E" w:rsidRPr="008A4058" w:rsidRDefault="0006341E" w:rsidP="00603CC6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2" w:hanging="12"/>
              <w:rPr>
                <w:rFonts w:ascii="Arial" w:hAnsi="Arial" w:cs="Arial"/>
              </w:rPr>
            </w:pPr>
            <w:r w:rsidRPr="008A4058">
              <w:rPr>
                <w:rFonts w:ascii="Arial" w:hAnsi="Arial" w:cs="Arial"/>
              </w:rPr>
              <w:t>The educator has agreed to the details of the Enforceable Undertaking.</w:t>
            </w:r>
          </w:p>
        </w:tc>
      </w:tr>
    </w:tbl>
    <w:p w:rsidR="0006341E" w:rsidRPr="008A4058" w:rsidRDefault="0006341E"/>
    <w:sectPr w:rsidR="0006341E" w:rsidRPr="008A4058" w:rsidSect="00780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ACF"/>
    <w:multiLevelType w:val="hybridMultilevel"/>
    <w:tmpl w:val="FBB84390"/>
    <w:lvl w:ilvl="0" w:tplc="0C090019">
      <w:start w:val="1"/>
      <w:numFmt w:val="lowerLetter"/>
      <w:lvlText w:val="%1."/>
      <w:lvlJc w:val="left"/>
      <w:pPr>
        <w:ind w:left="1158" w:hanging="360"/>
      </w:pPr>
    </w:lvl>
    <w:lvl w:ilvl="1" w:tplc="0C090019" w:tentative="1">
      <w:start w:val="1"/>
      <w:numFmt w:val="lowerLetter"/>
      <w:lvlText w:val="%2."/>
      <w:lvlJc w:val="left"/>
      <w:pPr>
        <w:ind w:left="1878" w:hanging="360"/>
      </w:pPr>
    </w:lvl>
    <w:lvl w:ilvl="2" w:tplc="0C09001B" w:tentative="1">
      <w:start w:val="1"/>
      <w:numFmt w:val="lowerRoman"/>
      <w:lvlText w:val="%3."/>
      <w:lvlJc w:val="right"/>
      <w:pPr>
        <w:ind w:left="2598" w:hanging="180"/>
      </w:pPr>
    </w:lvl>
    <w:lvl w:ilvl="3" w:tplc="0C09000F" w:tentative="1">
      <w:start w:val="1"/>
      <w:numFmt w:val="decimal"/>
      <w:lvlText w:val="%4."/>
      <w:lvlJc w:val="left"/>
      <w:pPr>
        <w:ind w:left="3318" w:hanging="360"/>
      </w:pPr>
    </w:lvl>
    <w:lvl w:ilvl="4" w:tplc="0C090019" w:tentative="1">
      <w:start w:val="1"/>
      <w:numFmt w:val="lowerLetter"/>
      <w:lvlText w:val="%5."/>
      <w:lvlJc w:val="left"/>
      <w:pPr>
        <w:ind w:left="4038" w:hanging="360"/>
      </w:pPr>
    </w:lvl>
    <w:lvl w:ilvl="5" w:tplc="0C09001B" w:tentative="1">
      <w:start w:val="1"/>
      <w:numFmt w:val="lowerRoman"/>
      <w:lvlText w:val="%6."/>
      <w:lvlJc w:val="right"/>
      <w:pPr>
        <w:ind w:left="4758" w:hanging="180"/>
      </w:pPr>
    </w:lvl>
    <w:lvl w:ilvl="6" w:tplc="0C09000F" w:tentative="1">
      <w:start w:val="1"/>
      <w:numFmt w:val="decimal"/>
      <w:lvlText w:val="%7."/>
      <w:lvlJc w:val="left"/>
      <w:pPr>
        <w:ind w:left="5478" w:hanging="360"/>
      </w:pPr>
    </w:lvl>
    <w:lvl w:ilvl="7" w:tplc="0C090019" w:tentative="1">
      <w:start w:val="1"/>
      <w:numFmt w:val="lowerLetter"/>
      <w:lvlText w:val="%8."/>
      <w:lvlJc w:val="left"/>
      <w:pPr>
        <w:ind w:left="6198" w:hanging="360"/>
      </w:pPr>
    </w:lvl>
    <w:lvl w:ilvl="8" w:tplc="0C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015A7EDA"/>
    <w:multiLevelType w:val="hybridMultilevel"/>
    <w:tmpl w:val="0BAE92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7D73DE"/>
    <w:multiLevelType w:val="multilevel"/>
    <w:tmpl w:val="2864F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728" w:hanging="648"/>
      </w:pPr>
      <w:rPr>
        <w:rFonts w:hint="default"/>
        <w:b w:val="0"/>
      </w:rPr>
    </w:lvl>
    <w:lvl w:ilvl="4">
      <w:start w:val="1"/>
      <w:numFmt w:val="lowerRoman"/>
      <w:lvlText w:val="(%5)"/>
      <w:lvlJc w:val="left"/>
      <w:pPr>
        <w:tabs>
          <w:tab w:val="num" w:pos="3780"/>
        </w:tabs>
        <w:ind w:left="34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11E5351"/>
    <w:multiLevelType w:val="hybridMultilevel"/>
    <w:tmpl w:val="17E050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A2CEB"/>
    <w:multiLevelType w:val="multilevel"/>
    <w:tmpl w:val="BC26937A"/>
    <w:lvl w:ilvl="0">
      <w:start w:val="6"/>
      <w:numFmt w:val="decimal"/>
      <w:lvlText w:val="%1"/>
      <w:lvlJc w:val="left"/>
      <w:pPr>
        <w:ind w:left="435" w:hanging="435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ind w:left="860" w:hanging="43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cs="Arial" w:hint="default"/>
      </w:rPr>
    </w:lvl>
  </w:abstractNum>
  <w:abstractNum w:abstractNumId="5" w15:restartNumberingAfterBreak="0">
    <w:nsid w:val="5A5A0046"/>
    <w:multiLevelType w:val="hybridMultilevel"/>
    <w:tmpl w:val="C62C0774"/>
    <w:lvl w:ilvl="0" w:tplc="0C09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32A0983E">
      <w:start w:val="1"/>
      <w:numFmt w:val="lowerLetter"/>
      <w:lvlText w:val="%2."/>
      <w:lvlJc w:val="left"/>
      <w:pPr>
        <w:ind w:left="1211" w:hanging="360"/>
      </w:pPr>
      <w:rPr>
        <w:rFonts w:cs="Arial" w:hint="default"/>
      </w:rPr>
    </w:lvl>
    <w:lvl w:ilvl="2" w:tplc="0C09001B" w:tentative="1">
      <w:start w:val="1"/>
      <w:numFmt w:val="lowerRoman"/>
      <w:lvlText w:val="%3."/>
      <w:lvlJc w:val="right"/>
      <w:pPr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608D583D"/>
    <w:multiLevelType w:val="hybridMultilevel"/>
    <w:tmpl w:val="0BAE92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1A4F89"/>
    <w:multiLevelType w:val="hybridMultilevel"/>
    <w:tmpl w:val="AD4CE4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0B35C1A"/>
    <w:multiLevelType w:val="hybridMultilevel"/>
    <w:tmpl w:val="17E0501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4036A"/>
    <w:multiLevelType w:val="hybridMultilevel"/>
    <w:tmpl w:val="684EE5BE"/>
    <w:lvl w:ilvl="0" w:tplc="0C090019">
      <w:start w:val="1"/>
      <w:numFmt w:val="lowerLetter"/>
      <w:lvlText w:val="%1."/>
      <w:lvlJc w:val="left"/>
      <w:pPr>
        <w:ind w:left="115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1E"/>
    <w:rsid w:val="0006341E"/>
    <w:rsid w:val="00065EF8"/>
    <w:rsid w:val="00080148"/>
    <w:rsid w:val="000E59B9"/>
    <w:rsid w:val="00116B9C"/>
    <w:rsid w:val="00137F73"/>
    <w:rsid w:val="001875CB"/>
    <w:rsid w:val="00217F3A"/>
    <w:rsid w:val="002227B0"/>
    <w:rsid w:val="002472C2"/>
    <w:rsid w:val="002D113C"/>
    <w:rsid w:val="003558FE"/>
    <w:rsid w:val="004D4C53"/>
    <w:rsid w:val="005B45F1"/>
    <w:rsid w:val="005C5133"/>
    <w:rsid w:val="006A0D5A"/>
    <w:rsid w:val="006C451F"/>
    <w:rsid w:val="007800BF"/>
    <w:rsid w:val="00812E19"/>
    <w:rsid w:val="00825AB3"/>
    <w:rsid w:val="00842869"/>
    <w:rsid w:val="008A4058"/>
    <w:rsid w:val="008A611D"/>
    <w:rsid w:val="00A35E43"/>
    <w:rsid w:val="00A61F20"/>
    <w:rsid w:val="00A75884"/>
    <w:rsid w:val="00AE7FAF"/>
    <w:rsid w:val="00B63B30"/>
    <w:rsid w:val="00B66852"/>
    <w:rsid w:val="00BA099B"/>
    <w:rsid w:val="00BE783D"/>
    <w:rsid w:val="00C57CF8"/>
    <w:rsid w:val="00C9125B"/>
    <w:rsid w:val="00E206B3"/>
    <w:rsid w:val="00E81C38"/>
    <w:rsid w:val="00F1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550CA3-CF6C-43C2-B0E1-7417D0BB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06341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341E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Hyperlink">
    <w:name w:val="Hyperlink"/>
    <w:unhideWhenUsed/>
    <w:rsid w:val="00C57CF8"/>
    <w:rPr>
      <w:color w:val="0000FF"/>
      <w:u w:val="single"/>
    </w:rPr>
  </w:style>
  <w:style w:type="character" w:customStyle="1" w:styleId="ListParagraphChar">
    <w:name w:val="List Paragraph Char"/>
    <w:aliases w:val="Bullet copy Char"/>
    <w:link w:val="ListParagraph"/>
    <w:uiPriority w:val="34"/>
    <w:locked/>
    <w:rsid w:val="00C57CF8"/>
  </w:style>
  <w:style w:type="paragraph" w:customStyle="1" w:styleId="Default">
    <w:name w:val="Default"/>
    <w:rsid w:val="00812E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2023-08-10T23:06:30+00:00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2023-08-10T23:06:30+00:00</PPLastReviewedDate>
    <PPSubmittedDate xmlns="687c0ba5-25f6-467d-a8e9-4285ca7a69ae">2023-08-10T23:06:02+00:00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F3938-ABB2-4F8A-92C0-241F975218B3}"/>
</file>

<file path=customXml/itemProps2.xml><?xml version="1.0" encoding="utf-8"?>
<ds:datastoreItem xmlns:ds="http://schemas.openxmlformats.org/officeDocument/2006/customXml" ds:itemID="{EA6B2015-B1CA-4B27-9844-859B18DAEAEB}"/>
</file>

<file path=customXml/itemProps3.xml><?xml version="1.0" encoding="utf-8"?>
<ds:datastoreItem xmlns:ds="http://schemas.openxmlformats.org/officeDocument/2006/customXml" ds:itemID="{386DBD87-3B63-40CB-A331-FAF1E32CF496}"/>
</file>

<file path=customXml/itemProps4.xml><?xml version="1.0" encoding="utf-8"?>
<ds:datastoreItem xmlns:ds="http://schemas.openxmlformats.org/officeDocument/2006/customXml" ds:itemID="{EC292CA6-FF77-4C4F-BE8B-3ED9629A0B6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Enforceable undertaking 8</vt:lpstr>
    </vt:vector>
  </TitlesOfParts>
  <Company>Queensland Government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Enforceable undertaking—educator</dc:title>
  <dc:subject>Enforceable undertaking—educator</dc:subject>
  <dc:creator>Queensland Goverment</dc:creator>
  <cp:keywords>Enforceable undertaking; educator</cp:keywords>
  <cp:lastModifiedBy>HAMILTON, Denise</cp:lastModifiedBy>
  <cp:revision>2</cp:revision>
  <dcterms:created xsi:type="dcterms:W3CDTF">2020-11-20T04:34:00Z</dcterms:created>
  <dcterms:modified xsi:type="dcterms:W3CDTF">2020-11-20T04:34:00Z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