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C6" w:rsidRPr="001E0A46" w:rsidRDefault="003C4DC6" w:rsidP="003C4DC6">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3C4DC6" w:rsidRDefault="003C4DC6">
      <w:pPr>
        <w:rPr>
          <w:rFonts w:asciiTheme="majorHAnsi" w:hAnsiTheme="majorHAnsi" w:cs="MetaOT-Bold"/>
          <w:b/>
          <w:bCs/>
          <w:color w:val="005AAA"/>
          <w:sz w:val="28"/>
          <w:szCs w:val="28"/>
        </w:rPr>
      </w:pPr>
    </w:p>
    <w:p w:rsidR="00F743CA" w:rsidRPr="005863CA" w:rsidRDefault="005863CA">
      <w:pPr>
        <w:rPr>
          <w:rFonts w:asciiTheme="majorHAnsi" w:hAnsiTheme="majorHAnsi" w:cs="MetaOT-Bold"/>
          <w:b/>
          <w:bCs/>
          <w:color w:val="005AAA"/>
          <w:sz w:val="28"/>
          <w:szCs w:val="28"/>
        </w:rPr>
      </w:pPr>
      <w:r w:rsidRPr="005863CA">
        <w:rPr>
          <w:rFonts w:asciiTheme="majorHAnsi" w:hAnsiTheme="majorHAnsi" w:cs="MetaOT-Bold"/>
          <w:b/>
          <w:bCs/>
          <w:color w:val="005AAA"/>
          <w:sz w:val="28"/>
          <w:szCs w:val="28"/>
        </w:rPr>
        <w:t>Scaffolded</w:t>
      </w:r>
    </w:p>
    <w:p w:rsidR="005863CA" w:rsidRPr="00D251A8" w:rsidRDefault="005863CA" w:rsidP="00D251A8">
      <w:pPr>
        <w:rPr>
          <w:rFonts w:asciiTheme="majorHAnsi" w:hAnsiTheme="majorHAnsi" w:cs="MetaOT-Bold"/>
          <w:bCs/>
          <w:color w:val="005AAA"/>
        </w:rPr>
      </w:pPr>
      <w:r w:rsidRPr="00D251A8">
        <w:rPr>
          <w:rFonts w:asciiTheme="majorHAnsi" w:hAnsiTheme="majorHAnsi" w:cs="MetaOT-Bold"/>
          <w:bCs/>
          <w:color w:val="005AAA"/>
        </w:rPr>
        <w:t>Including such actions as modelling, encouraging, questioning, adding challenges, and giving feedback, provide the support needed to extend children’s existing capabilities. Effective scaffolding by both educators and other children provides active structures to support new learning; it is then progressively withdrawn as learners gain new mastery.</w:t>
      </w:r>
    </w:p>
    <w:p w:rsidR="005863CA" w:rsidRPr="003C4DC6" w:rsidRDefault="005863CA" w:rsidP="005863CA">
      <w:pPr>
        <w:autoSpaceDE w:val="0"/>
        <w:autoSpaceDN w:val="0"/>
        <w:adjustRightInd w:val="0"/>
        <w:spacing w:after="0" w:line="240" w:lineRule="auto"/>
        <w:rPr>
          <w:rFonts w:cs="MetaNormalLF-Roman"/>
        </w:rPr>
      </w:pPr>
      <w:r w:rsidRPr="003C4DC6">
        <w:rPr>
          <w:rFonts w:cs="MetaNormalLF-Roman"/>
        </w:rPr>
        <w:t>‘Scaffolding young learners’ is a metaphor drawn from the building industry, where scaffolds are used to support a construction until the structure can support itself. In an educational context, teacher scaffolding is most successful when the emotional climate is warm and responsive. When young learners feel welcome to share their ideas and knowledge, their contributions help to inform teachers’ decisions about how best to support their learning.</w:t>
      </w:r>
    </w:p>
    <w:p w:rsidR="005863CA" w:rsidRDefault="005863CA" w:rsidP="005863CA">
      <w:pPr>
        <w:autoSpaceDE w:val="0"/>
        <w:autoSpaceDN w:val="0"/>
        <w:adjustRightInd w:val="0"/>
        <w:spacing w:after="0" w:line="240" w:lineRule="auto"/>
        <w:rPr>
          <w:rFonts w:ascii="MetaNormalLF-Roman" w:hAnsi="MetaNormalLF-Roman" w:cs="MetaNormalLF-Roman"/>
          <w:sz w:val="19"/>
          <w:szCs w:val="19"/>
        </w:rPr>
      </w:pPr>
    </w:p>
    <w:p w:rsidR="005863CA" w:rsidRPr="00D251A8" w:rsidRDefault="005863CA" w:rsidP="003C4DC6">
      <w:pPr>
        <w:keepNext/>
        <w:keepLines/>
        <w:spacing w:before="480" w:after="0"/>
        <w:outlineLvl w:val="0"/>
        <w:rPr>
          <w:rFonts w:asciiTheme="majorHAnsi" w:eastAsiaTheme="majorEastAsia" w:hAnsiTheme="majorHAnsi" w:cs="Times New Roman"/>
          <w:b/>
          <w:bCs/>
          <w:color w:val="365F91" w:themeColor="accent1" w:themeShade="BF"/>
        </w:rPr>
      </w:pPr>
      <w:r w:rsidRPr="00D251A8">
        <w:rPr>
          <w:rFonts w:asciiTheme="majorHAnsi" w:eastAsiaTheme="majorEastAsia" w:hAnsiTheme="majorHAnsi" w:cs="Times New Roman"/>
          <w:b/>
          <w:bCs/>
          <w:color w:val="365F91" w:themeColor="accent1" w:themeShade="BF"/>
        </w:rPr>
        <w:t>Classroom scaffolding strategies</w:t>
      </w:r>
    </w:p>
    <w:p w:rsidR="005863CA" w:rsidRDefault="005863CA" w:rsidP="005863CA">
      <w:pPr>
        <w:autoSpaceDE w:val="0"/>
        <w:autoSpaceDN w:val="0"/>
        <w:adjustRightInd w:val="0"/>
        <w:spacing w:after="0" w:line="240" w:lineRule="auto"/>
        <w:rPr>
          <w:rFonts w:cs="MetaNormalLF-Roman"/>
          <w:color w:val="000000"/>
        </w:rPr>
      </w:pPr>
      <w:r w:rsidRPr="003C4DC6">
        <w:rPr>
          <w:rFonts w:cs="MetaNormalLF-Roman"/>
          <w:color w:val="000000"/>
        </w:rPr>
        <w:t>Invite young learners to share their own ideas about a topic or concept for study. Draw on their prior knowledge and experiences to build connections between personal experiences and new learning.</w:t>
      </w:r>
    </w:p>
    <w:p w:rsidR="003C4DC6" w:rsidRPr="003C4DC6" w:rsidRDefault="003C4DC6" w:rsidP="005863CA">
      <w:pPr>
        <w:autoSpaceDE w:val="0"/>
        <w:autoSpaceDN w:val="0"/>
        <w:adjustRightInd w:val="0"/>
        <w:spacing w:after="0" w:line="240" w:lineRule="auto"/>
        <w:rPr>
          <w:rFonts w:cs="MetaNormalLF-Roman"/>
          <w:color w:val="000000"/>
        </w:rPr>
      </w:pPr>
    </w:p>
    <w:p w:rsidR="00D251A8" w:rsidRDefault="005863CA" w:rsidP="00D251A8">
      <w:pPr>
        <w:autoSpaceDE w:val="0"/>
        <w:autoSpaceDN w:val="0"/>
        <w:adjustRightInd w:val="0"/>
        <w:spacing w:after="0" w:line="240" w:lineRule="auto"/>
        <w:rPr>
          <w:rFonts w:cs="MetaNormalLF-Roman"/>
        </w:rPr>
      </w:pPr>
      <w:r w:rsidRPr="00D251A8">
        <w:rPr>
          <w:rFonts w:cs="MetaNormalLF-Roman"/>
        </w:rPr>
        <w:t xml:space="preserve">• </w:t>
      </w:r>
      <w:r w:rsidR="003C4DC6" w:rsidRPr="00D251A8">
        <w:rPr>
          <w:rFonts w:cs="MetaNormalLF-Roman"/>
        </w:rPr>
        <w:t xml:space="preserve">    </w:t>
      </w:r>
      <w:r w:rsidRPr="003C4DC6">
        <w:rPr>
          <w:rFonts w:cs="MetaNormalLF-Roman"/>
        </w:rPr>
        <w:t>Prompt young learners to talk about and explain their thinkin</w:t>
      </w:r>
      <w:r w:rsidR="00D251A8">
        <w:rPr>
          <w:rFonts w:cs="MetaNormalLF-Roman"/>
        </w:rPr>
        <w:t xml:space="preserve">g through open-ended questions, </w:t>
      </w:r>
    </w:p>
    <w:p w:rsidR="00D251A8" w:rsidRDefault="00D251A8" w:rsidP="00D251A8">
      <w:pPr>
        <w:autoSpaceDE w:val="0"/>
        <w:autoSpaceDN w:val="0"/>
        <w:adjustRightInd w:val="0"/>
        <w:spacing w:after="0" w:line="240" w:lineRule="auto"/>
        <w:rPr>
          <w:rFonts w:cs="MetaNormalLF-Roman"/>
        </w:rPr>
      </w:pPr>
      <w:r>
        <w:rPr>
          <w:rFonts w:cs="MetaNormalLF-Roman"/>
        </w:rPr>
        <w:t xml:space="preserve">      </w:t>
      </w:r>
      <w:r w:rsidR="005863CA" w:rsidRPr="003C4DC6">
        <w:rPr>
          <w:rFonts w:cs="MetaNormalLF-Roman"/>
        </w:rPr>
        <w:t xml:space="preserve">‘Can you tell me why you think that?’ ‘How did you work that out?’ ‘What other ways could we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5863CA" w:rsidRPr="003C4DC6">
        <w:rPr>
          <w:rFonts w:cs="MetaNormalLF-Roman"/>
        </w:rPr>
        <w:t>try</w:t>
      </w:r>
      <w:proofErr w:type="gramEnd"/>
      <w:r w:rsidR="005863CA" w:rsidRPr="003C4DC6">
        <w:rPr>
          <w:rFonts w:cs="MetaNormalLF-Roman"/>
        </w:rPr>
        <w:t xml:space="preserve"> to work it out?’</w:t>
      </w:r>
    </w:p>
    <w:p w:rsidR="00D251A8" w:rsidRDefault="005863CA" w:rsidP="00D251A8">
      <w:pPr>
        <w:autoSpaceDE w:val="0"/>
        <w:autoSpaceDN w:val="0"/>
        <w:adjustRightInd w:val="0"/>
        <w:spacing w:after="0" w:line="240" w:lineRule="auto"/>
        <w:rPr>
          <w:rFonts w:cs="MetaNormalLF-Roman"/>
        </w:rPr>
      </w:pPr>
      <w:r w:rsidRPr="003C4DC6">
        <w:rPr>
          <w:rFonts w:cs="MetaNormalLF-Roman"/>
        </w:rPr>
        <w:t xml:space="preserve">• </w:t>
      </w:r>
      <w:r w:rsidR="003C4DC6">
        <w:rPr>
          <w:rFonts w:cs="MetaNormalLF-Roman"/>
        </w:rPr>
        <w:t xml:space="preserve">   </w:t>
      </w:r>
      <w:r w:rsidRPr="003C4DC6">
        <w:rPr>
          <w:rFonts w:cs="MetaNormalLF-Roman"/>
        </w:rPr>
        <w:t xml:space="preserve">Encourage young learners to demonstrate the steps they’ve taken to solve a problem. In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5863CA" w:rsidRPr="003C4DC6">
        <w:rPr>
          <w:rFonts w:cs="MetaNormalLF-Roman"/>
        </w:rPr>
        <w:t>explaining</w:t>
      </w:r>
      <w:proofErr w:type="gramEnd"/>
      <w:r w:rsidR="005863CA" w:rsidRPr="003C4DC6">
        <w:rPr>
          <w:rFonts w:cs="MetaNormalLF-Roman"/>
        </w:rPr>
        <w:t xml:space="preserve"> the</w:t>
      </w:r>
      <w:r w:rsidR="003C4DC6" w:rsidRPr="003C4DC6">
        <w:rPr>
          <w:rFonts w:cs="MetaNormalLF-Roman"/>
        </w:rPr>
        <w:t xml:space="preserve"> </w:t>
      </w:r>
      <w:r w:rsidR="005863CA" w:rsidRPr="003C4DC6">
        <w:rPr>
          <w:rFonts w:cs="MetaNormalLF-Roman"/>
        </w:rPr>
        <w:t>processes involved they are scaffolding the learning of their peers.</w:t>
      </w:r>
    </w:p>
    <w:p w:rsidR="00D251A8" w:rsidRDefault="005863CA" w:rsidP="00D251A8">
      <w:pPr>
        <w:autoSpaceDE w:val="0"/>
        <w:autoSpaceDN w:val="0"/>
        <w:adjustRightInd w:val="0"/>
        <w:spacing w:after="0" w:line="240" w:lineRule="auto"/>
        <w:rPr>
          <w:rFonts w:cs="MetaNormalLF-Roman"/>
        </w:rPr>
      </w:pPr>
      <w:r w:rsidRPr="003C4DC6">
        <w:rPr>
          <w:rFonts w:cs="MetaNormalLF-Roman"/>
        </w:rPr>
        <w:t>•</w:t>
      </w:r>
      <w:r w:rsidR="003C4DC6">
        <w:rPr>
          <w:rFonts w:cs="MetaNormalLF-Roman"/>
        </w:rPr>
        <w:t xml:space="preserve">   </w:t>
      </w:r>
      <w:r w:rsidRPr="003C4DC6">
        <w:rPr>
          <w:rFonts w:cs="MetaNormalLF-Roman"/>
        </w:rPr>
        <w:t xml:space="preserve"> Model ‘thinking aloud’ strategies so that young learners understand the thinking p</w:t>
      </w:r>
      <w:r w:rsidR="003C4DC6">
        <w:rPr>
          <w:rFonts w:cs="MetaNormalLF-Roman"/>
        </w:rPr>
        <w:t xml:space="preserve">rocesses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5863CA" w:rsidRPr="003C4DC6">
        <w:rPr>
          <w:rFonts w:cs="MetaNormalLF-Roman"/>
        </w:rPr>
        <w:t>required</w:t>
      </w:r>
      <w:proofErr w:type="gramEnd"/>
      <w:r w:rsidR="005863CA" w:rsidRPr="003C4DC6">
        <w:rPr>
          <w:rFonts w:cs="MetaNormalLF-Roman"/>
        </w:rPr>
        <w:t xml:space="preserve"> to complete a task, create a design, read a new text.</w:t>
      </w:r>
    </w:p>
    <w:p w:rsidR="00D251A8" w:rsidRDefault="005863CA" w:rsidP="00D251A8">
      <w:pPr>
        <w:autoSpaceDE w:val="0"/>
        <w:autoSpaceDN w:val="0"/>
        <w:adjustRightInd w:val="0"/>
        <w:spacing w:after="0" w:line="240" w:lineRule="auto"/>
        <w:rPr>
          <w:rFonts w:cs="MetaNormalLF-Roman"/>
        </w:rPr>
      </w:pPr>
      <w:r w:rsidRPr="003C4DC6">
        <w:rPr>
          <w:rFonts w:cs="MetaNormalLF-Roman"/>
        </w:rPr>
        <w:t xml:space="preserve">• </w:t>
      </w:r>
      <w:r w:rsidR="003C4DC6">
        <w:rPr>
          <w:rFonts w:cs="MetaNormalLF-Roman"/>
        </w:rPr>
        <w:t xml:space="preserve">   </w:t>
      </w:r>
      <w:r w:rsidRPr="003C4DC6">
        <w:rPr>
          <w:rFonts w:cs="MetaNormalLF-Roman"/>
        </w:rPr>
        <w:t xml:space="preserve">Provide opportunities for young learners to work in small groups and pairs to share their ideas. </w:t>
      </w:r>
    </w:p>
    <w:p w:rsidR="00D251A8" w:rsidRDefault="00D251A8" w:rsidP="00D251A8">
      <w:pPr>
        <w:autoSpaceDE w:val="0"/>
        <w:autoSpaceDN w:val="0"/>
        <w:adjustRightInd w:val="0"/>
        <w:spacing w:after="0" w:line="240" w:lineRule="auto"/>
        <w:rPr>
          <w:rFonts w:cs="MetaNormalLF-Roman"/>
        </w:rPr>
      </w:pPr>
      <w:r>
        <w:rPr>
          <w:rFonts w:cs="MetaNormalLF-Roman"/>
        </w:rPr>
        <w:t xml:space="preserve">      </w:t>
      </w:r>
      <w:r w:rsidR="005863CA" w:rsidRPr="003C4DC6">
        <w:rPr>
          <w:rFonts w:cs="MetaNormalLF-Roman"/>
        </w:rPr>
        <w:t xml:space="preserve">Young learners benefit from time to process information and, in the process of talking with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5863CA" w:rsidRPr="003C4DC6">
        <w:rPr>
          <w:rFonts w:cs="MetaNormalLF-Roman"/>
        </w:rPr>
        <w:t>others</w:t>
      </w:r>
      <w:proofErr w:type="gramEnd"/>
      <w:r w:rsidR="005863CA" w:rsidRPr="003C4DC6">
        <w:rPr>
          <w:rFonts w:cs="MetaNormalLF-Roman"/>
        </w:rPr>
        <w:t>, clarify their understandings and consider alternative perspectives.</w:t>
      </w:r>
    </w:p>
    <w:p w:rsidR="00D251A8" w:rsidRDefault="005863CA" w:rsidP="00D251A8">
      <w:pPr>
        <w:autoSpaceDE w:val="0"/>
        <w:autoSpaceDN w:val="0"/>
        <w:adjustRightInd w:val="0"/>
        <w:spacing w:after="0" w:line="240" w:lineRule="auto"/>
        <w:rPr>
          <w:rFonts w:cs="MetaNormalLF-Roman"/>
        </w:rPr>
      </w:pPr>
      <w:r w:rsidRPr="003C4DC6">
        <w:rPr>
          <w:rFonts w:cs="MetaNormalLF-Roman"/>
        </w:rPr>
        <w:t>•</w:t>
      </w:r>
      <w:r w:rsidR="003C4DC6">
        <w:rPr>
          <w:rFonts w:cs="MetaNormalLF-Roman"/>
        </w:rPr>
        <w:t xml:space="preserve">   </w:t>
      </w:r>
      <w:r w:rsidRPr="003C4DC6">
        <w:rPr>
          <w:rFonts w:cs="MetaNormalLF-Roman"/>
        </w:rPr>
        <w:t xml:space="preserve"> Offer specific feedback that identifies the strategies young learners </w:t>
      </w:r>
      <w:proofErr w:type="gramStart"/>
      <w:r w:rsidRPr="003C4DC6">
        <w:rPr>
          <w:rFonts w:cs="MetaNormalLF-Roman"/>
        </w:rPr>
        <w:t>use</w:t>
      </w:r>
      <w:proofErr w:type="gramEnd"/>
      <w:r w:rsidRPr="003C4DC6">
        <w:rPr>
          <w:rFonts w:cs="MetaNormalLF-Roman"/>
        </w:rPr>
        <w:t xml:space="preserve"> successfully to undertake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5863CA" w:rsidRPr="003C4DC6">
        <w:rPr>
          <w:rFonts w:cs="MetaNormalLF-Roman"/>
        </w:rPr>
        <w:t>new</w:t>
      </w:r>
      <w:proofErr w:type="gramEnd"/>
      <w:r w:rsidR="005863CA" w:rsidRPr="003C4DC6">
        <w:rPr>
          <w:rFonts w:cs="MetaNormalLF-Roman"/>
        </w:rPr>
        <w:t xml:space="preserve"> learning. Feedback identifies and rei</w:t>
      </w:r>
      <w:r w:rsidR="003C4DC6" w:rsidRPr="003C4DC6">
        <w:rPr>
          <w:rFonts w:cs="MetaNormalLF-Roman"/>
        </w:rPr>
        <w:t xml:space="preserve">nforces the skills required for </w:t>
      </w:r>
      <w:r w:rsidR="005863CA" w:rsidRPr="003C4DC6">
        <w:rPr>
          <w:rFonts w:cs="MetaNormalLF-Roman"/>
        </w:rPr>
        <w:t>the class.</w:t>
      </w:r>
    </w:p>
    <w:p w:rsidR="00D251A8" w:rsidRDefault="005863CA" w:rsidP="00D251A8">
      <w:pPr>
        <w:autoSpaceDE w:val="0"/>
        <w:autoSpaceDN w:val="0"/>
        <w:adjustRightInd w:val="0"/>
        <w:spacing w:after="0" w:line="240" w:lineRule="auto"/>
        <w:rPr>
          <w:rFonts w:cs="MetaNormalLF-Roman"/>
        </w:rPr>
      </w:pPr>
      <w:r w:rsidRPr="003C4DC6">
        <w:rPr>
          <w:rFonts w:cs="MetaNormalLF-Roman"/>
        </w:rPr>
        <w:t xml:space="preserve">• </w:t>
      </w:r>
      <w:r w:rsidR="003C4DC6">
        <w:rPr>
          <w:rFonts w:cs="MetaNormalLF-Roman"/>
        </w:rPr>
        <w:t xml:space="preserve">   </w:t>
      </w:r>
      <w:r w:rsidRPr="003C4DC6">
        <w:rPr>
          <w:rFonts w:cs="MetaNormalLF-Roman"/>
        </w:rPr>
        <w:t>Use visual-cu</w:t>
      </w:r>
      <w:r w:rsidR="003C4DC6">
        <w:rPr>
          <w:rFonts w:cs="MetaNormalLF-Roman"/>
        </w:rPr>
        <w:t>e</w:t>
      </w:r>
      <w:r w:rsidRPr="003C4DC6">
        <w:rPr>
          <w:rFonts w:cs="MetaNormalLF-Roman"/>
        </w:rPr>
        <w:t>ing devices to</w:t>
      </w:r>
      <w:r w:rsidR="003C4DC6" w:rsidRPr="003C4DC6">
        <w:rPr>
          <w:rFonts w:cs="MetaNormalLF-Roman"/>
        </w:rPr>
        <w:t xml:space="preserve"> scaffold learning, for example </w:t>
      </w:r>
      <w:r w:rsidRPr="003C4DC6">
        <w:rPr>
          <w:rFonts w:cs="MetaNormalLF-Roman"/>
        </w:rPr>
        <w:t xml:space="preserve">a graphic organiser can help </w:t>
      </w:r>
      <w:r w:rsidR="003C4DC6" w:rsidRPr="003C4DC6">
        <w:rPr>
          <w:rFonts w:cs="MetaNormalLF-Roman"/>
        </w:rPr>
        <w:t xml:space="preserve">children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3C4DC6" w:rsidRPr="003C4DC6">
        <w:rPr>
          <w:rFonts w:cs="MetaNormalLF-Roman"/>
        </w:rPr>
        <w:t>to</w:t>
      </w:r>
      <w:proofErr w:type="gramEnd"/>
      <w:r w:rsidR="003C4DC6" w:rsidRPr="003C4DC6">
        <w:rPr>
          <w:rFonts w:cs="MetaNormalLF-Roman"/>
        </w:rPr>
        <w:t xml:space="preserve"> visualise the steps </w:t>
      </w:r>
      <w:r w:rsidR="005863CA" w:rsidRPr="003C4DC6">
        <w:rPr>
          <w:rFonts w:cs="MetaNormalLF-Roman"/>
        </w:rPr>
        <w:t>involved in a learning activity.</w:t>
      </w:r>
    </w:p>
    <w:p w:rsidR="00D251A8" w:rsidRDefault="005863CA" w:rsidP="00D251A8">
      <w:pPr>
        <w:autoSpaceDE w:val="0"/>
        <w:autoSpaceDN w:val="0"/>
        <w:adjustRightInd w:val="0"/>
        <w:spacing w:after="0" w:line="240" w:lineRule="auto"/>
        <w:rPr>
          <w:rFonts w:cs="MetaNormalLF-Roman"/>
        </w:rPr>
      </w:pPr>
      <w:r w:rsidRPr="003C4DC6">
        <w:rPr>
          <w:rFonts w:cs="MetaNormalLF-Roman"/>
        </w:rPr>
        <w:t xml:space="preserve">• </w:t>
      </w:r>
      <w:r w:rsidR="003C4DC6">
        <w:rPr>
          <w:rFonts w:cs="MetaNormalLF-Roman"/>
        </w:rPr>
        <w:t xml:space="preserve">   </w:t>
      </w:r>
      <w:r w:rsidRPr="003C4DC6">
        <w:rPr>
          <w:rFonts w:cs="MetaNormalLF-Roman"/>
        </w:rPr>
        <w:t>Pace the speed and comple</w:t>
      </w:r>
      <w:r w:rsidR="003C4DC6" w:rsidRPr="003C4DC6">
        <w:rPr>
          <w:rFonts w:cs="MetaNormalLF-Roman"/>
        </w:rPr>
        <w:t xml:space="preserve">xity of verbal instructions. If </w:t>
      </w:r>
      <w:r w:rsidRPr="003C4DC6">
        <w:rPr>
          <w:rFonts w:cs="MetaNormalLF-Roman"/>
        </w:rPr>
        <w:t>there are new terms, explici</w:t>
      </w:r>
      <w:r w:rsidR="003C4DC6" w:rsidRPr="003C4DC6">
        <w:rPr>
          <w:rFonts w:cs="MetaNormalLF-Roman"/>
        </w:rPr>
        <w:t xml:space="preserve">tly introduce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3C4DC6" w:rsidRPr="003C4DC6">
        <w:rPr>
          <w:rFonts w:cs="MetaNormalLF-Roman"/>
        </w:rPr>
        <w:t>these</w:t>
      </w:r>
      <w:proofErr w:type="gramEnd"/>
      <w:r w:rsidR="003C4DC6" w:rsidRPr="003C4DC6">
        <w:rPr>
          <w:rFonts w:cs="MetaNormalLF-Roman"/>
        </w:rPr>
        <w:t xml:space="preserve"> and discuss </w:t>
      </w:r>
      <w:r w:rsidR="005863CA" w:rsidRPr="003C4DC6">
        <w:rPr>
          <w:rFonts w:cs="MetaNormalLF-Roman"/>
        </w:rPr>
        <w:t>the meanings.</w:t>
      </w:r>
    </w:p>
    <w:p w:rsidR="00D251A8" w:rsidRDefault="005863CA" w:rsidP="00D251A8">
      <w:pPr>
        <w:autoSpaceDE w:val="0"/>
        <w:autoSpaceDN w:val="0"/>
        <w:adjustRightInd w:val="0"/>
        <w:spacing w:after="0" w:line="240" w:lineRule="auto"/>
        <w:rPr>
          <w:rFonts w:cs="MetaNormalLF-Roman"/>
        </w:rPr>
      </w:pPr>
      <w:r w:rsidRPr="003C4DC6">
        <w:rPr>
          <w:rFonts w:cs="MetaNormalLF-Roman"/>
        </w:rPr>
        <w:t xml:space="preserve">• </w:t>
      </w:r>
      <w:r w:rsidR="003C4DC6">
        <w:rPr>
          <w:rFonts w:cs="MetaNormalLF-Roman"/>
        </w:rPr>
        <w:t xml:space="preserve">   </w:t>
      </w:r>
      <w:r w:rsidRPr="003C4DC6">
        <w:rPr>
          <w:rFonts w:cs="MetaNormalLF-Roman"/>
        </w:rPr>
        <w:t>Reduce the cognitive load in new learning situations by</w:t>
      </w:r>
      <w:r w:rsidR="003C4DC6" w:rsidRPr="003C4DC6">
        <w:rPr>
          <w:rFonts w:cs="MetaNormalLF-Roman"/>
        </w:rPr>
        <w:t xml:space="preserve"> </w:t>
      </w:r>
      <w:r w:rsidRPr="003C4DC6">
        <w:rPr>
          <w:rFonts w:cs="MetaNormalLF-Roman"/>
        </w:rPr>
        <w:t xml:space="preserve">breaking tasks down into a step-by-step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5863CA" w:rsidRPr="003C4DC6">
        <w:rPr>
          <w:rFonts w:cs="MetaNormalLF-Roman"/>
        </w:rPr>
        <w:t>approach</w:t>
      </w:r>
      <w:proofErr w:type="gramEnd"/>
      <w:r w:rsidR="005863CA" w:rsidRPr="003C4DC6">
        <w:rPr>
          <w:rFonts w:cs="MetaNormalLF-Roman"/>
        </w:rPr>
        <w:t>, ‘</w:t>
      </w:r>
      <w:r w:rsidR="003C4DC6" w:rsidRPr="003C4DC6">
        <w:rPr>
          <w:rFonts w:cs="MetaNormalLF-Roman"/>
        </w:rPr>
        <w:t xml:space="preserve">First </w:t>
      </w:r>
      <w:r w:rsidR="005863CA" w:rsidRPr="003C4DC6">
        <w:rPr>
          <w:rFonts w:cs="MetaNormalLF-Roman"/>
        </w:rPr>
        <w:t>we…then, after…at the end you need to…’</w:t>
      </w:r>
    </w:p>
    <w:p w:rsidR="00D251A8" w:rsidRDefault="005863CA" w:rsidP="00D251A8">
      <w:pPr>
        <w:autoSpaceDE w:val="0"/>
        <w:autoSpaceDN w:val="0"/>
        <w:adjustRightInd w:val="0"/>
        <w:spacing w:after="0" w:line="240" w:lineRule="auto"/>
        <w:rPr>
          <w:rFonts w:cs="MetaNormalLF-Roman"/>
        </w:rPr>
      </w:pPr>
      <w:r w:rsidRPr="003C4DC6">
        <w:rPr>
          <w:rFonts w:cs="MetaNormalLF-Roman"/>
        </w:rPr>
        <w:t xml:space="preserve">• </w:t>
      </w:r>
      <w:r w:rsidR="003C4DC6">
        <w:rPr>
          <w:rFonts w:cs="MetaNormalLF-Roman"/>
        </w:rPr>
        <w:t xml:space="preserve">   </w:t>
      </w:r>
      <w:r w:rsidRPr="003C4DC6">
        <w:rPr>
          <w:rFonts w:cs="MetaNormalLF-Roman"/>
        </w:rPr>
        <w:t>As young learners deve</w:t>
      </w:r>
      <w:r w:rsidR="003C4DC6" w:rsidRPr="003C4DC6">
        <w:rPr>
          <w:rFonts w:cs="MetaNormalLF-Roman"/>
        </w:rPr>
        <w:t xml:space="preserve">lop mastery of skills gradually </w:t>
      </w:r>
      <w:r w:rsidRPr="003C4DC6">
        <w:rPr>
          <w:rFonts w:cs="MetaNormalLF-Roman"/>
        </w:rPr>
        <w:t>reduce the level of sca</w:t>
      </w:r>
      <w:r w:rsidR="003C4DC6" w:rsidRPr="003C4DC6">
        <w:rPr>
          <w:rFonts w:cs="MetaNormalLF-Roman"/>
        </w:rPr>
        <w:t xml:space="preserve">ffolding until they are </w:t>
      </w:r>
    </w:p>
    <w:p w:rsidR="005863CA" w:rsidRPr="003C4DC6" w:rsidRDefault="00D251A8" w:rsidP="00D251A8">
      <w:pPr>
        <w:autoSpaceDE w:val="0"/>
        <w:autoSpaceDN w:val="0"/>
        <w:adjustRightInd w:val="0"/>
        <w:spacing w:after="0" w:line="240" w:lineRule="auto"/>
        <w:rPr>
          <w:rFonts w:cs="MetaNormalLF-Roman"/>
        </w:rPr>
      </w:pPr>
      <w:r>
        <w:rPr>
          <w:rFonts w:cs="MetaNormalLF-Roman"/>
        </w:rPr>
        <w:t xml:space="preserve">      </w:t>
      </w:r>
      <w:proofErr w:type="gramStart"/>
      <w:r w:rsidR="003C4DC6" w:rsidRPr="003C4DC6">
        <w:rPr>
          <w:rFonts w:cs="MetaNormalLF-Roman"/>
        </w:rPr>
        <w:t>working</w:t>
      </w:r>
      <w:proofErr w:type="gramEnd"/>
      <w:r w:rsidR="003C4DC6" w:rsidRPr="003C4DC6">
        <w:rPr>
          <w:rFonts w:cs="MetaNormalLF-Roman"/>
        </w:rPr>
        <w:t xml:space="preserve"> </w:t>
      </w:r>
      <w:r w:rsidR="005863CA" w:rsidRPr="003C4DC6">
        <w:rPr>
          <w:rFonts w:cs="MetaNormalLF-Roman"/>
        </w:rPr>
        <w:t>independently.</w:t>
      </w:r>
    </w:p>
    <w:p w:rsidR="003C4DC6" w:rsidRPr="003C4DC6" w:rsidRDefault="003C4DC6" w:rsidP="005863CA">
      <w:pPr>
        <w:autoSpaceDE w:val="0"/>
        <w:autoSpaceDN w:val="0"/>
        <w:adjustRightInd w:val="0"/>
        <w:spacing w:after="0" w:line="240" w:lineRule="auto"/>
        <w:rPr>
          <w:rFonts w:cs="MetaNormalLF-Roman"/>
          <w:color w:val="000000"/>
        </w:rPr>
      </w:pPr>
    </w:p>
    <w:p w:rsidR="005863CA" w:rsidRPr="003C4DC6" w:rsidRDefault="005863CA" w:rsidP="005863CA">
      <w:pPr>
        <w:autoSpaceDE w:val="0"/>
        <w:autoSpaceDN w:val="0"/>
        <w:adjustRightInd w:val="0"/>
        <w:spacing w:after="0" w:line="240" w:lineRule="auto"/>
        <w:rPr>
          <w:rFonts w:cs="MetaNormalLF-Roman"/>
          <w:color w:val="000000"/>
        </w:rPr>
      </w:pPr>
      <w:r w:rsidRPr="003C4DC6">
        <w:rPr>
          <w:rFonts w:cs="MetaNormalLF-Roman"/>
          <w:color w:val="000000"/>
        </w:rPr>
        <w:t>Creating an emot</w:t>
      </w:r>
      <w:r w:rsidR="003C4DC6" w:rsidRPr="003C4DC6">
        <w:rPr>
          <w:rFonts w:cs="MetaNormalLF-Roman"/>
          <w:color w:val="000000"/>
        </w:rPr>
        <w:t xml:space="preserve">ionally safe classroom learning </w:t>
      </w:r>
      <w:r w:rsidRPr="003C4DC6">
        <w:rPr>
          <w:rFonts w:cs="MetaNormalLF-Roman"/>
          <w:color w:val="000000"/>
        </w:rPr>
        <w:t>environment, where risk taking and ‘having a go’</w:t>
      </w:r>
      <w:r w:rsidR="003C4DC6" w:rsidRPr="003C4DC6">
        <w:rPr>
          <w:rFonts w:cs="MetaNormalLF-Roman"/>
          <w:color w:val="000000"/>
        </w:rPr>
        <w:t xml:space="preserve"> is accepted </w:t>
      </w:r>
      <w:r w:rsidRPr="003C4DC6">
        <w:rPr>
          <w:rFonts w:cs="MetaNormalLF-Roman"/>
          <w:color w:val="000000"/>
        </w:rPr>
        <w:t>everyday practice, reduces young learners’</w:t>
      </w:r>
      <w:r w:rsidR="003C4DC6" w:rsidRPr="003C4DC6">
        <w:rPr>
          <w:rFonts w:cs="MetaNormalLF-Roman"/>
          <w:color w:val="000000"/>
        </w:rPr>
        <w:t xml:space="preserve"> anxieties </w:t>
      </w:r>
      <w:r w:rsidRPr="003C4DC6">
        <w:rPr>
          <w:rFonts w:cs="MetaNormalLF-Roman"/>
          <w:color w:val="000000"/>
        </w:rPr>
        <w:t>about performance.</w:t>
      </w:r>
    </w:p>
    <w:p w:rsidR="003C4DC6" w:rsidRDefault="003C4DC6" w:rsidP="005863CA">
      <w:pPr>
        <w:autoSpaceDE w:val="0"/>
        <w:autoSpaceDN w:val="0"/>
        <w:adjustRightInd w:val="0"/>
        <w:spacing w:after="0" w:line="240" w:lineRule="auto"/>
        <w:rPr>
          <w:rFonts w:ascii="MetaNormalLF-Italic" w:hAnsi="MetaNormalLF-Italic" w:cs="MetaNormalLF-Italic"/>
          <w:i/>
          <w:iCs/>
          <w:color w:val="000000"/>
          <w:sz w:val="24"/>
          <w:szCs w:val="24"/>
        </w:rPr>
      </w:pPr>
    </w:p>
    <w:p w:rsidR="00D84874" w:rsidRDefault="005863CA" w:rsidP="005863CA">
      <w:pPr>
        <w:autoSpaceDE w:val="0"/>
        <w:autoSpaceDN w:val="0"/>
        <w:adjustRightInd w:val="0"/>
        <w:spacing w:after="0" w:line="240" w:lineRule="auto"/>
        <w:rPr>
          <w:rFonts w:cs="MetaNormalLF-Italic"/>
          <w:iCs/>
          <w:color w:val="000000"/>
        </w:rPr>
      </w:pPr>
      <w:r w:rsidRPr="003C4DC6">
        <w:rPr>
          <w:rFonts w:cs="MetaNormalLF-Italic"/>
          <w:iCs/>
          <w:color w:val="000000"/>
        </w:rPr>
        <w:t>The Age-appro</w:t>
      </w:r>
      <w:r w:rsidR="003C4DC6" w:rsidRPr="003C4DC6">
        <w:rPr>
          <w:rFonts w:cs="MetaNormalLF-Italic"/>
          <w:iCs/>
          <w:color w:val="000000"/>
        </w:rPr>
        <w:t xml:space="preserve">priate pedagogies for the early </w:t>
      </w:r>
      <w:r w:rsidRPr="003C4DC6">
        <w:rPr>
          <w:rFonts w:cs="MetaNormalLF-Italic"/>
          <w:iCs/>
          <w:color w:val="000000"/>
        </w:rPr>
        <w:t>years of schooling: Foundation</w:t>
      </w:r>
      <w:r w:rsidR="003C4DC6" w:rsidRPr="003C4DC6">
        <w:rPr>
          <w:rFonts w:cs="MetaNormalLF-Italic"/>
          <w:iCs/>
          <w:color w:val="000000"/>
        </w:rPr>
        <w:t xml:space="preserve"> paper draws </w:t>
      </w:r>
      <w:r w:rsidRPr="003C4DC6">
        <w:rPr>
          <w:rFonts w:cs="MetaNormalLF-Italic"/>
          <w:iCs/>
          <w:color w:val="000000"/>
        </w:rPr>
        <w:t>on the wor</w:t>
      </w:r>
      <w:r w:rsidR="003C4DC6" w:rsidRPr="003C4DC6">
        <w:rPr>
          <w:rFonts w:cs="MetaNormalLF-Italic"/>
          <w:iCs/>
          <w:color w:val="000000"/>
        </w:rPr>
        <w:t xml:space="preserve">k of Husbands and Pearce (2012). </w:t>
      </w:r>
    </w:p>
    <w:p w:rsidR="005863CA" w:rsidRPr="003C4DC6" w:rsidRDefault="003C4DC6" w:rsidP="005863CA">
      <w:pPr>
        <w:autoSpaceDE w:val="0"/>
        <w:autoSpaceDN w:val="0"/>
        <w:adjustRightInd w:val="0"/>
        <w:spacing w:after="0" w:line="240" w:lineRule="auto"/>
        <w:rPr>
          <w:rFonts w:cs="MetaNormalLF-Italic"/>
          <w:iCs/>
          <w:color w:val="000000"/>
        </w:rPr>
      </w:pPr>
      <w:bookmarkStart w:id="0" w:name="_GoBack"/>
      <w:bookmarkEnd w:id="0"/>
      <w:r w:rsidRPr="003C4DC6">
        <w:rPr>
          <w:rFonts w:cs="MetaNormalLF-Italic"/>
          <w:iCs/>
          <w:color w:val="000000"/>
        </w:rPr>
        <w:lastRenderedPageBreak/>
        <w:t>T</w:t>
      </w:r>
      <w:r w:rsidR="005863CA" w:rsidRPr="003C4DC6">
        <w:rPr>
          <w:rFonts w:cs="MetaNormalLF-Italic"/>
          <w:iCs/>
          <w:color w:val="000000"/>
        </w:rPr>
        <w:t>o scaffold children’</w:t>
      </w:r>
      <w:r w:rsidRPr="003C4DC6">
        <w:rPr>
          <w:rFonts w:cs="MetaNormalLF-Italic"/>
          <w:iCs/>
          <w:color w:val="000000"/>
        </w:rPr>
        <w:t xml:space="preserve">s learning, </w:t>
      </w:r>
      <w:r w:rsidR="005863CA" w:rsidRPr="003C4DC6">
        <w:rPr>
          <w:rFonts w:cs="MetaNormalLF-Italic"/>
          <w:iCs/>
          <w:color w:val="000000"/>
        </w:rPr>
        <w:t>teachers’ build on children’</w:t>
      </w:r>
      <w:r w:rsidRPr="003C4DC6">
        <w:rPr>
          <w:rFonts w:cs="MetaNormalLF-Italic"/>
          <w:iCs/>
          <w:color w:val="000000"/>
        </w:rPr>
        <w:t xml:space="preserve">s existing knowledge </w:t>
      </w:r>
      <w:r w:rsidR="005863CA" w:rsidRPr="003C4DC6">
        <w:rPr>
          <w:rFonts w:cs="MetaNormalLF-Italic"/>
          <w:iCs/>
          <w:color w:val="000000"/>
        </w:rPr>
        <w:t>and experience using ‘</w:t>
      </w:r>
      <w:r w:rsidRPr="003C4DC6">
        <w:rPr>
          <w:rFonts w:cs="MetaNormalLF-Italic"/>
          <w:iCs/>
          <w:color w:val="000000"/>
        </w:rPr>
        <w:t xml:space="preserve">a range of techniques </w:t>
      </w:r>
      <w:r w:rsidR="005863CA" w:rsidRPr="003C4DC6">
        <w:rPr>
          <w:rFonts w:cs="MetaNormalLF-Italic"/>
          <w:iCs/>
          <w:color w:val="000000"/>
        </w:rPr>
        <w:t>including; w</w:t>
      </w:r>
      <w:r w:rsidRPr="003C4DC6">
        <w:rPr>
          <w:rFonts w:cs="MetaNormalLF-Italic"/>
          <w:iCs/>
          <w:color w:val="000000"/>
        </w:rPr>
        <w:t xml:space="preserve">hole-class and structured group </w:t>
      </w:r>
      <w:r w:rsidR="005863CA" w:rsidRPr="003C4DC6">
        <w:rPr>
          <w:rFonts w:cs="MetaNormalLF-Italic"/>
          <w:iCs/>
          <w:color w:val="000000"/>
        </w:rPr>
        <w:t>work, guided le</w:t>
      </w:r>
      <w:r w:rsidRPr="003C4DC6">
        <w:rPr>
          <w:rFonts w:cs="MetaNormalLF-Italic"/>
          <w:iCs/>
          <w:color w:val="000000"/>
        </w:rPr>
        <w:t xml:space="preserve">arning and individual activity; </w:t>
      </w:r>
      <w:r w:rsidR="005863CA" w:rsidRPr="003C4DC6">
        <w:rPr>
          <w:rFonts w:cs="MetaNormalLF-Italic"/>
          <w:iCs/>
          <w:color w:val="000000"/>
        </w:rPr>
        <w:t>focus on devel</w:t>
      </w:r>
      <w:r w:rsidRPr="003C4DC6">
        <w:rPr>
          <w:rFonts w:cs="MetaNormalLF-Italic"/>
          <w:iCs/>
          <w:color w:val="000000"/>
        </w:rPr>
        <w:t xml:space="preserve">oping higher order thinking and </w:t>
      </w:r>
      <w:r w:rsidR="005863CA" w:rsidRPr="003C4DC6">
        <w:rPr>
          <w:rFonts w:cs="MetaNormalLF-Italic"/>
          <w:iCs/>
          <w:color w:val="000000"/>
        </w:rPr>
        <w:t>metacognition</w:t>
      </w:r>
      <w:r w:rsidRPr="003C4DC6">
        <w:rPr>
          <w:rFonts w:cs="MetaNormalLF-Italic"/>
          <w:iCs/>
          <w:color w:val="000000"/>
        </w:rPr>
        <w:t xml:space="preserve">, and make good use of dialogue </w:t>
      </w:r>
      <w:r w:rsidR="005863CA" w:rsidRPr="003C4DC6">
        <w:rPr>
          <w:rFonts w:cs="MetaNormalLF-Italic"/>
          <w:iCs/>
          <w:color w:val="000000"/>
        </w:rPr>
        <w:t>and questioning in order to do so.’ 1</w:t>
      </w:r>
    </w:p>
    <w:p w:rsidR="005863CA" w:rsidRDefault="005863CA" w:rsidP="005863CA">
      <w:pPr>
        <w:autoSpaceDE w:val="0"/>
        <w:autoSpaceDN w:val="0"/>
        <w:adjustRightInd w:val="0"/>
        <w:spacing w:after="0" w:line="240" w:lineRule="auto"/>
        <w:rPr>
          <w:rFonts w:ascii="MetaMediumLF-Roman" w:hAnsi="MetaMediumLF-Roman" w:cs="MetaMediumLF-Roman"/>
          <w:color w:val="FFFFFF"/>
          <w:sz w:val="19"/>
          <w:szCs w:val="19"/>
        </w:rPr>
      </w:pPr>
      <w:r>
        <w:rPr>
          <w:rFonts w:ascii="MetaMediumLF-Roman" w:hAnsi="MetaMediumLF-Roman" w:cs="MetaMediumLF-Roman"/>
          <w:color w:val="FFFFFF"/>
          <w:sz w:val="19"/>
          <w:szCs w:val="19"/>
        </w:rPr>
        <w:t>AGEAPPROPRIATE</w:t>
      </w:r>
    </w:p>
    <w:p w:rsidR="005863CA" w:rsidRDefault="005863CA" w:rsidP="005863CA">
      <w:pPr>
        <w:autoSpaceDE w:val="0"/>
        <w:autoSpaceDN w:val="0"/>
        <w:adjustRightInd w:val="0"/>
        <w:spacing w:after="0" w:line="240" w:lineRule="auto"/>
        <w:rPr>
          <w:rFonts w:ascii="MetaMediumLF-Roman" w:hAnsi="MetaMediumLF-Roman" w:cs="MetaMediumLF-Roman"/>
          <w:color w:val="FFFFFF"/>
          <w:sz w:val="19"/>
          <w:szCs w:val="19"/>
        </w:rPr>
      </w:pPr>
      <w:r>
        <w:rPr>
          <w:rFonts w:ascii="MetaMediumLF-Roman" w:hAnsi="MetaMediumLF-Roman" w:cs="MetaMediumLF-Roman"/>
          <w:color w:val="FFFFFF"/>
          <w:sz w:val="19"/>
          <w:szCs w:val="19"/>
        </w:rPr>
        <w:t>PEDAGOGIES</w:t>
      </w:r>
    </w:p>
    <w:p w:rsidR="005863CA" w:rsidRPr="003C4DC6" w:rsidRDefault="005863CA" w:rsidP="003C4DC6">
      <w:pPr>
        <w:pStyle w:val="ListParagraph"/>
        <w:numPr>
          <w:ilvl w:val="0"/>
          <w:numId w:val="1"/>
        </w:numPr>
        <w:rPr>
          <w:rFonts w:cs="MetaOT-Bold"/>
          <w:b/>
          <w:bCs/>
          <w:color w:val="005AAA"/>
        </w:rPr>
      </w:pPr>
      <w:r w:rsidRPr="003C4DC6">
        <w:rPr>
          <w:rFonts w:cs="MetaBoldLF-Roman"/>
          <w:b/>
          <w:bCs/>
          <w:color w:val="000000"/>
        </w:rPr>
        <w:t xml:space="preserve"> </w:t>
      </w:r>
      <w:r w:rsidR="003C4DC6" w:rsidRPr="003C4DC6">
        <w:rPr>
          <w:rFonts w:cs="MetaNormalLF-Roman"/>
        </w:rPr>
        <w:t>Foundation Paper, 2016, p. 8</w:t>
      </w:r>
    </w:p>
    <w:sectPr w:rsidR="005863CA" w:rsidRPr="003C4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taBoldLF-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OT-Bold">
    <w:panose1 w:val="00000000000000000000"/>
    <w:charset w:val="00"/>
    <w:family w:val="swiss"/>
    <w:notTrueType/>
    <w:pitch w:val="default"/>
    <w:sig w:usb0="00000003" w:usb1="00000000" w:usb2="00000000" w:usb3="00000000" w:csb0="00000001" w:csb1="00000000"/>
  </w:font>
  <w:font w:name="MetaNormalLF-Roman">
    <w:altName w:val="MS Gothic"/>
    <w:panose1 w:val="00000000000000000000"/>
    <w:charset w:val="00"/>
    <w:family w:val="swiss"/>
    <w:notTrueType/>
    <w:pitch w:val="default"/>
    <w:sig w:usb0="00000003" w:usb1="080F0000" w:usb2="00000010" w:usb3="00000000" w:csb0="00120001" w:csb1="00000000"/>
  </w:font>
  <w:font w:name="MetaNormalLF-Italic">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92899"/>
    <w:multiLevelType w:val="hybridMultilevel"/>
    <w:tmpl w:val="3328CC9E"/>
    <w:lvl w:ilvl="0" w:tplc="7DDAA23A">
      <w:start w:val="1"/>
      <w:numFmt w:val="decimal"/>
      <w:lvlText w:val="%1."/>
      <w:lvlJc w:val="left"/>
      <w:pPr>
        <w:ind w:left="720" w:hanging="360"/>
      </w:pPr>
      <w:rPr>
        <w:rFonts w:cs="MetaBoldLF-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24"/>
    <w:rsid w:val="002C7C24"/>
    <w:rsid w:val="003C4DC6"/>
    <w:rsid w:val="005863CA"/>
    <w:rsid w:val="00D251A8"/>
    <w:rsid w:val="00D84874"/>
    <w:rsid w:val="00F743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2023-08-11T00:13:28+00:00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2023-08-11T00:13:28+00:00</PPLastReviewedDate>
    <PPSubmittedDate xmlns="687c0ba5-25f6-467d-a8e9-4285ca7a69ae">2023-08-10T23:07:59+00:00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0080E-76F7-4A25-8621-D3B4E7876F06}"/>
</file>

<file path=customXml/itemProps2.xml><?xml version="1.0" encoding="utf-8"?>
<ds:datastoreItem xmlns:ds="http://schemas.openxmlformats.org/officeDocument/2006/customXml" ds:itemID="{73E1CA8A-C1D7-4B42-BD9E-95B1D75FF75C}"/>
</file>

<file path=customXml/itemProps3.xml><?xml version="1.0" encoding="utf-8"?>
<ds:datastoreItem xmlns:ds="http://schemas.openxmlformats.org/officeDocument/2006/customXml" ds:itemID="{6D4BB6B1-9CD9-4E97-BA44-322CB5A0E91C}"/>
</file>

<file path=docProps/app.xml><?xml version="1.0" encoding="utf-8"?>
<Properties xmlns="http://schemas.openxmlformats.org/officeDocument/2006/extended-properties" xmlns:vt="http://schemas.openxmlformats.org/officeDocument/2006/docPropsVTypes">
  <Template>D978A09E.dotm</Template>
  <TotalTime>17</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Scaffolded</dc:title>
  <dc:subject/>
  <dc:creator>GRANT, Sandra</dc:creator>
  <cp:keywords/>
  <dc:description/>
  <cp:lastModifiedBy>FREDERIKSEN, Maree</cp:lastModifiedBy>
  <cp:revision>4</cp:revision>
  <dcterms:created xsi:type="dcterms:W3CDTF">2017-11-20T02:54:00Z</dcterms:created>
  <dcterms:modified xsi:type="dcterms:W3CDTF">2017-12-18T03:36:00Z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