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3C7393"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2F4EA9" w:rsidRDefault="003C7393" w:rsidP="00F70AE5">
            <w:pPr>
              <w:jc w:val="both"/>
              <w:rPr>
                <w:rFonts w:ascii="Arial" w:hAnsi="Arial" w:cs="Arial"/>
                <w:b/>
              </w:rPr>
            </w:pPr>
            <w:r w:rsidRPr="002F4EA9">
              <w:rPr>
                <w:rFonts w:ascii="Arial" w:hAnsi="Arial" w:cs="Arial"/>
                <w:b/>
              </w:rPr>
              <w:t>The case of the missing fridge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2F4EA9" w:rsidRPr="002F4EA9" w:rsidRDefault="002F4EA9" w:rsidP="002F4EA9">
            <w:pPr>
              <w:pStyle w:val="ListParagraph"/>
              <w:numPr>
                <w:ilvl w:val="0"/>
                <w:numId w:val="19"/>
              </w:numPr>
              <w:tabs>
                <w:tab w:val="left" w:pos="288"/>
              </w:tabs>
              <w:jc w:val="both"/>
              <w:rPr>
                <w:rFonts w:ascii="Arial" w:hAnsi="Arial" w:cs="Arial"/>
              </w:rPr>
            </w:pPr>
            <w:r w:rsidRPr="002F4EA9">
              <w:rPr>
                <w:rFonts w:ascii="Arial" w:hAnsi="Arial" w:cs="Arial"/>
              </w:rPr>
              <w:t xml:space="preserve">Investigate, observe, discuss: floating </w:t>
            </w:r>
          </w:p>
          <w:p w:rsidR="00B074F3" w:rsidRPr="000D6500" w:rsidRDefault="002F4EA9" w:rsidP="002F4EA9">
            <w:pPr>
              <w:pStyle w:val="ListParagraph"/>
              <w:numPr>
                <w:ilvl w:val="0"/>
                <w:numId w:val="19"/>
              </w:numPr>
              <w:tabs>
                <w:tab w:val="left" w:pos="288"/>
              </w:tabs>
              <w:jc w:val="both"/>
              <w:rPr>
                <w:rFonts w:ascii="Arial" w:hAnsi="Arial" w:cs="Arial"/>
                <w:i/>
              </w:rPr>
            </w:pPr>
            <w:r w:rsidRPr="002F4EA9">
              <w:rPr>
                <w:rFonts w:ascii="Arial" w:hAnsi="Arial" w:cs="Arial"/>
              </w:rPr>
              <w:t>Using recyclable materials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3D5AF1" w:rsidRDefault="003C7393" w:rsidP="00F70AE5">
            <w:pPr>
              <w:jc w:val="both"/>
              <w:rPr>
                <w:rFonts w:ascii="Arial" w:hAnsi="Arial" w:cs="Arial"/>
              </w:rPr>
            </w:pPr>
            <w:r w:rsidRPr="003C7393">
              <w:rPr>
                <w:rFonts w:ascii="Arial" w:hAnsi="Arial" w:cs="Arial"/>
              </w:rPr>
              <w:t>Sally’s waiting for her new fridge. Jay the deliveryman arrives at Sally’s door with the fridge but she cannot hear him knocking. Meanwhile, Possum takes the fridge. Jay and Sally realise the fridge is gone. Eventually Possum and Jay take the heavy fridge into Sally’s kitchen. Sally, Possum and Jay watch kids make boats out of light polystyrene and Jay helps Possum make his own boat.</w:t>
            </w:r>
          </w:p>
          <w:p w:rsidR="003C7393" w:rsidRPr="00936666" w:rsidRDefault="003C7393"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3D5AF1" w:rsidRDefault="003C7393" w:rsidP="00F70AE5">
            <w:pPr>
              <w:jc w:val="both"/>
              <w:rPr>
                <w:rFonts w:ascii="Arial" w:hAnsi="Arial" w:cs="Arial"/>
              </w:rPr>
            </w:pPr>
            <w:r w:rsidRPr="003C7393">
              <w:rPr>
                <w:rFonts w:ascii="Arial" w:hAnsi="Arial" w:cs="Arial"/>
              </w:rPr>
              <w:t xml:space="preserve">Sally explains that she is getting a new fridge because her old one isn’t keeping food cold anymore. Someone arrives at Sally’s door and knocks instead of using the doorbell, then says “delivery” no one answers the door. The delivery man leaves the box at the front door to go and check the address. Possum comes out of the treehouse after a big sleep and stretches. Possum looks over to find the big box in the yard. Possum looks at the box and notices that it has Sally’s name on it. Possum picks up the heavy box and tries to fit it into the treehouse. Sally comes outside to find the delivery man Jay in her yard looking for the big box. Sally explains to Jay that she is deaf. Possum walks out of his treehouse and explains that he knows where the big box is, it is in his treehouse. Sally asks Possum to go and get it, when he brings it out they realise that its very light. Possum forgot to put the fridge back in the box. Possum told Sally and Jay that he found polystyrene in the box and noticed in floated in water. Jay helps Possum make a boat. </w:t>
            </w:r>
          </w:p>
          <w:p w:rsidR="003C7393" w:rsidRPr="00CB334E" w:rsidRDefault="003C7393"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3D5AF1" w:rsidRDefault="003C7393" w:rsidP="003D5AF1">
            <w:pPr>
              <w:pStyle w:val="ListParagraph"/>
              <w:numPr>
                <w:ilvl w:val="0"/>
                <w:numId w:val="22"/>
              </w:numPr>
              <w:jc w:val="both"/>
              <w:rPr>
                <w:rFonts w:ascii="Arial" w:hAnsi="Arial" w:cs="Arial"/>
              </w:rPr>
            </w:pPr>
            <w:r>
              <w:rPr>
                <w:rFonts w:ascii="Arial" w:hAnsi="Arial" w:cs="Arial"/>
              </w:rPr>
              <w:t xml:space="preserve">Boat making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3D5AF1" w:rsidP="003C7393">
            <w:pPr>
              <w:jc w:val="both"/>
              <w:rPr>
                <w:rFonts w:ascii="Arial" w:hAnsi="Arial" w:cs="Arial"/>
              </w:rPr>
            </w:pPr>
            <w:r w:rsidRPr="003D5AF1">
              <w:rPr>
                <w:rFonts w:ascii="Arial" w:hAnsi="Arial" w:cs="Arial"/>
              </w:rPr>
              <w:t xml:space="preserve">Children </w:t>
            </w:r>
            <w:r w:rsidR="003C7393">
              <w:rPr>
                <w:rFonts w:ascii="Arial" w:hAnsi="Arial" w:cs="Arial"/>
              </w:rPr>
              <w:t xml:space="preserve">making boats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3C7393" w:rsidP="00F70AE5">
            <w:pPr>
              <w:jc w:val="both"/>
              <w:rPr>
                <w:rFonts w:ascii="Arial" w:hAnsi="Arial" w:cs="Arial"/>
              </w:rPr>
            </w:pPr>
            <w:r w:rsidRPr="003C7393">
              <w:rPr>
                <w:rFonts w:ascii="Arial" w:hAnsi="Arial" w:cs="Arial"/>
              </w:rPr>
              <w:t>L-I-G-H-T, H-E-A-V-Y</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3C7393" w:rsidRDefault="003C7393"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3C7393" w:rsidRDefault="003C7393" w:rsidP="003C7393">
            <w:pPr>
              <w:jc w:val="both"/>
            </w:pPr>
            <w:r w:rsidRPr="003C7393">
              <w:rPr>
                <w:rFonts w:ascii="Arial" w:hAnsi="Arial" w:cs="Arial"/>
                <w:b/>
              </w:rPr>
              <w:t xml:space="preserve">Children are connected with and contribute to their world </w:t>
            </w:r>
            <w:r>
              <w:t xml:space="preserve"> </w:t>
            </w:r>
          </w:p>
          <w:p w:rsidR="003D5AF1" w:rsidRPr="003C7393" w:rsidRDefault="003C7393" w:rsidP="003C7393">
            <w:pPr>
              <w:pStyle w:val="ListParagraph"/>
              <w:numPr>
                <w:ilvl w:val="0"/>
                <w:numId w:val="22"/>
              </w:numPr>
              <w:jc w:val="both"/>
              <w:rPr>
                <w:rFonts w:ascii="Arial" w:hAnsi="Arial" w:cs="Arial"/>
              </w:rPr>
            </w:pPr>
            <w:r w:rsidRPr="003C7393">
              <w:rPr>
                <w:rFonts w:ascii="Arial" w:hAnsi="Arial" w:cs="Arial"/>
              </w:rPr>
              <w:t>Children respond to diversity with respect</w:t>
            </w:r>
          </w:p>
          <w:p w:rsidR="003D5AF1" w:rsidRDefault="003D5AF1" w:rsidP="003D5AF1">
            <w:pPr>
              <w:jc w:val="both"/>
              <w:rPr>
                <w:rFonts w:ascii="Arial" w:hAnsi="Arial" w:cs="Arial"/>
                <w:b/>
              </w:rPr>
            </w:pPr>
            <w:r w:rsidRPr="003D5AF1">
              <w:rPr>
                <w:rFonts w:ascii="Arial" w:hAnsi="Arial" w:cs="Arial"/>
                <w:b/>
              </w:rPr>
              <w:t xml:space="preserve">Children are confident and involved learners </w:t>
            </w:r>
          </w:p>
          <w:p w:rsidR="00357327" w:rsidRPr="003D5AF1" w:rsidRDefault="003D5AF1" w:rsidP="003C7393">
            <w:pPr>
              <w:pStyle w:val="ListParagraph"/>
              <w:numPr>
                <w:ilvl w:val="0"/>
                <w:numId w:val="22"/>
              </w:numPr>
              <w:jc w:val="both"/>
              <w:rPr>
                <w:rFonts w:ascii="Arial" w:hAnsi="Arial" w:cs="Arial"/>
              </w:rPr>
            </w:pPr>
            <w:r w:rsidRPr="003D5AF1">
              <w:rPr>
                <w:rFonts w:ascii="Arial" w:hAnsi="Arial" w:cs="Arial"/>
              </w:rPr>
              <w:t>Children develop dispositions for learning suc</w:t>
            </w:r>
            <w:r>
              <w:rPr>
                <w:rFonts w:ascii="Arial" w:hAnsi="Arial" w:cs="Arial"/>
              </w:rPr>
              <w:t xml:space="preserve">h as curiosity, </w:t>
            </w:r>
            <w:r w:rsidR="003C7393">
              <w:t xml:space="preserve"> </w:t>
            </w:r>
            <w:r w:rsidR="003C7393" w:rsidRPr="003C7393">
              <w:rPr>
                <w:rFonts w:ascii="Arial" w:hAnsi="Arial" w:cs="Arial"/>
              </w:rPr>
              <w:t>Children resource their own learning through co</w:t>
            </w:r>
            <w:r w:rsidR="003C7393">
              <w:rPr>
                <w:rFonts w:ascii="Arial" w:hAnsi="Arial" w:cs="Arial"/>
              </w:rPr>
              <w:t xml:space="preserve">nnecting with people, place, </w:t>
            </w:r>
            <w:r w:rsidR="003C7393" w:rsidRPr="003C7393">
              <w:rPr>
                <w:rFonts w:ascii="Arial" w:hAnsi="Arial" w:cs="Arial"/>
              </w:rPr>
              <w:t>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3C7393">
              <w:rPr>
                <w:rFonts w:ascii="Arial" w:hAnsi="Arial" w:cs="Arial"/>
                <w:b/>
              </w:rPr>
              <w:t xml:space="preserve">Connectedness </w:t>
            </w:r>
            <w:r w:rsidR="00357327" w:rsidRPr="003D5AF1">
              <w:rPr>
                <w:rFonts w:ascii="Arial" w:hAnsi="Arial" w:cs="Arial"/>
                <w:b/>
              </w:rPr>
              <w:t xml:space="preserve"> </w:t>
            </w:r>
          </w:p>
          <w:p w:rsidR="00357327" w:rsidRDefault="003D5AF1" w:rsidP="003B1D9A">
            <w:pPr>
              <w:pStyle w:val="ListParagraph"/>
              <w:numPr>
                <w:ilvl w:val="0"/>
                <w:numId w:val="21"/>
              </w:numPr>
              <w:jc w:val="both"/>
              <w:rPr>
                <w:rFonts w:ascii="Arial" w:hAnsi="Arial" w:cs="Arial"/>
              </w:rPr>
            </w:pPr>
            <w:r>
              <w:rPr>
                <w:rFonts w:ascii="Arial" w:hAnsi="Arial" w:cs="Arial"/>
              </w:rPr>
              <w:t xml:space="preserve">Building </w:t>
            </w:r>
            <w:r w:rsidR="00D104DB">
              <w:rPr>
                <w:rFonts w:ascii="Arial" w:hAnsi="Arial" w:cs="Arial"/>
              </w:rPr>
              <w:t>positive relationships</w:t>
            </w:r>
            <w:r>
              <w:rPr>
                <w:rFonts w:ascii="Arial" w:hAnsi="Arial" w:cs="Arial"/>
              </w:rPr>
              <w:t xml:space="preserve"> </w:t>
            </w:r>
          </w:p>
          <w:p w:rsidR="003B1D9A" w:rsidRPr="003B1D9A" w:rsidRDefault="003D5AF1" w:rsidP="003B1D9A">
            <w:pPr>
              <w:jc w:val="both"/>
              <w:rPr>
                <w:rFonts w:ascii="Arial" w:hAnsi="Arial" w:cs="Arial"/>
                <w:b/>
              </w:rPr>
            </w:pPr>
            <w:r>
              <w:rPr>
                <w:rFonts w:ascii="Arial" w:hAnsi="Arial" w:cs="Arial"/>
                <w:b/>
              </w:rPr>
              <w:t xml:space="preserve">Active Learning </w:t>
            </w:r>
            <w:r w:rsidR="003B1D9A" w:rsidRPr="003B1D9A">
              <w:rPr>
                <w:rFonts w:ascii="Arial" w:hAnsi="Arial" w:cs="Arial"/>
                <w:b/>
              </w:rPr>
              <w:t xml:space="preserve"> </w:t>
            </w:r>
          </w:p>
          <w:p w:rsidR="003B1D9A" w:rsidRPr="003B1D9A" w:rsidRDefault="00D104DB" w:rsidP="00D57692">
            <w:pPr>
              <w:pStyle w:val="ListParagraph"/>
              <w:numPr>
                <w:ilvl w:val="0"/>
                <w:numId w:val="21"/>
              </w:numPr>
              <w:jc w:val="both"/>
              <w:rPr>
                <w:rFonts w:ascii="Arial" w:hAnsi="Arial" w:cs="Arial"/>
              </w:rPr>
            </w:pPr>
            <w:r>
              <w:rPr>
                <w:rFonts w:ascii="Arial" w:hAnsi="Arial" w:cs="Arial"/>
              </w:rPr>
              <w:t>Building positive dispositions to</w:t>
            </w:r>
            <w:r w:rsidR="002F0E16">
              <w:rPr>
                <w:rFonts w:ascii="Arial" w:hAnsi="Arial" w:cs="Arial"/>
              </w:rPr>
              <w:t>wards</w:t>
            </w:r>
            <w:bookmarkStart w:id="0" w:name="_GoBack"/>
            <w:bookmarkEnd w:id="0"/>
            <w:r>
              <w:rPr>
                <w:rFonts w:ascii="Arial" w:hAnsi="Arial" w:cs="Arial"/>
              </w:rPr>
              <w:t xml:space="preserve"> learning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3B1D9A" w:rsidRPr="00F1195B" w:rsidRDefault="009E5333" w:rsidP="003B1D9A">
            <w:pPr>
              <w:jc w:val="both"/>
              <w:rPr>
                <w:rFonts w:ascii="Arial" w:hAnsi="Arial" w:cs="Arial"/>
                <w:b/>
              </w:rPr>
            </w:pPr>
            <w:r>
              <w:rPr>
                <w:rFonts w:ascii="Arial" w:hAnsi="Arial" w:cs="Arial"/>
                <w:b/>
              </w:rPr>
              <w:t xml:space="preserve">Technologies - </w:t>
            </w:r>
            <w:r w:rsidR="00D57692">
              <w:rPr>
                <w:rFonts w:ascii="Arial" w:hAnsi="Arial" w:cs="Arial"/>
                <w:b/>
              </w:rPr>
              <w:t xml:space="preserve">Design and Technologies </w:t>
            </w:r>
          </w:p>
          <w:p w:rsidR="002F4EA9" w:rsidRDefault="00D57692" w:rsidP="00F1195B">
            <w:pPr>
              <w:pStyle w:val="ListParagraph"/>
              <w:numPr>
                <w:ilvl w:val="0"/>
                <w:numId w:val="21"/>
              </w:numPr>
              <w:jc w:val="both"/>
              <w:rPr>
                <w:rFonts w:ascii="Arial" w:hAnsi="Arial" w:cs="Arial"/>
              </w:rPr>
            </w:pPr>
            <w:r>
              <w:rPr>
                <w:rFonts w:ascii="Arial" w:hAnsi="Arial" w:cs="Arial"/>
              </w:rPr>
              <w:t xml:space="preserve">Knowledge and Understanding </w:t>
            </w:r>
            <w:r w:rsidR="00C720B9">
              <w:rPr>
                <w:rFonts w:ascii="Arial" w:hAnsi="Arial" w:cs="Arial"/>
              </w:rPr>
              <w:t xml:space="preserve"> </w:t>
            </w:r>
          </w:p>
          <w:p w:rsidR="00F1195B" w:rsidRDefault="00F1195B" w:rsidP="002F4EA9">
            <w:pPr>
              <w:pStyle w:val="ListParagraph"/>
              <w:ind w:left="360"/>
              <w:jc w:val="both"/>
              <w:rPr>
                <w:rFonts w:ascii="Arial" w:hAnsi="Arial" w:cs="Arial"/>
              </w:rPr>
            </w:pPr>
            <w:r>
              <w:rPr>
                <w:rFonts w:ascii="Arial" w:hAnsi="Arial" w:cs="Arial"/>
              </w:rPr>
              <w:t xml:space="preserve"> </w:t>
            </w:r>
          </w:p>
          <w:p w:rsidR="00D57692" w:rsidRPr="00D57692" w:rsidRDefault="00D57692" w:rsidP="00D57692">
            <w:pPr>
              <w:jc w:val="both"/>
              <w:rPr>
                <w:rFonts w:ascii="Arial" w:hAnsi="Arial" w:cs="Arial"/>
                <w:b/>
              </w:rPr>
            </w:pPr>
            <w:r w:rsidRPr="00D57692">
              <w:rPr>
                <w:rFonts w:ascii="Arial" w:hAnsi="Arial" w:cs="Arial"/>
                <w:b/>
              </w:rPr>
              <w:t xml:space="preserve">General capabilities – Personal and Social Capability </w:t>
            </w:r>
          </w:p>
          <w:p w:rsidR="00D57692" w:rsidRPr="00D57692" w:rsidRDefault="00D57692" w:rsidP="00D57692">
            <w:pPr>
              <w:pStyle w:val="ListParagraph"/>
              <w:numPr>
                <w:ilvl w:val="0"/>
                <w:numId w:val="21"/>
              </w:numPr>
              <w:jc w:val="both"/>
              <w:rPr>
                <w:rFonts w:ascii="Arial" w:hAnsi="Arial" w:cs="Arial"/>
              </w:rPr>
            </w:pPr>
            <w:r>
              <w:rPr>
                <w:rFonts w:ascii="Arial" w:hAnsi="Arial" w:cs="Arial"/>
              </w:rPr>
              <w:t xml:space="preserve">Social awareness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5B8" w:rsidRDefault="000655B8" w:rsidP="00CA345F">
      <w:pPr>
        <w:spacing w:after="0" w:line="240" w:lineRule="auto"/>
      </w:pPr>
      <w:r>
        <w:separator/>
      </w:r>
    </w:p>
  </w:endnote>
  <w:endnote w:type="continuationSeparator" w:id="0">
    <w:p w:rsidR="000655B8" w:rsidRDefault="000655B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5B8" w:rsidRDefault="000655B8" w:rsidP="00CA345F">
      <w:pPr>
        <w:spacing w:after="0" w:line="240" w:lineRule="auto"/>
      </w:pPr>
      <w:r>
        <w:separator/>
      </w:r>
    </w:p>
  </w:footnote>
  <w:footnote w:type="continuationSeparator" w:id="0">
    <w:p w:rsidR="000655B8" w:rsidRDefault="000655B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3C7393">
      <w:rPr>
        <w:rFonts w:ascii="Londrina Solid Black" w:hAnsi="Londrina Solid Black"/>
        <w:b/>
        <w:color w:val="97467F"/>
        <w:sz w:val="26"/>
        <w:szCs w:val="26"/>
      </w:rPr>
      <w:t>SEASON 1, EPISODE 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9"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7"/>
  </w:num>
  <w:num w:numId="4">
    <w:abstractNumId w:val="14"/>
  </w:num>
  <w:num w:numId="5">
    <w:abstractNumId w:val="18"/>
  </w:num>
  <w:num w:numId="6">
    <w:abstractNumId w:val="20"/>
  </w:num>
  <w:num w:numId="7">
    <w:abstractNumId w:val="15"/>
  </w:num>
  <w:num w:numId="8">
    <w:abstractNumId w:val="5"/>
  </w:num>
  <w:num w:numId="9">
    <w:abstractNumId w:val="2"/>
  </w:num>
  <w:num w:numId="10">
    <w:abstractNumId w:val="21"/>
  </w:num>
  <w:num w:numId="11">
    <w:abstractNumId w:val="7"/>
  </w:num>
  <w:num w:numId="12">
    <w:abstractNumId w:val="8"/>
  </w:num>
  <w:num w:numId="13">
    <w:abstractNumId w:val="13"/>
  </w:num>
  <w:num w:numId="14">
    <w:abstractNumId w:val="16"/>
  </w:num>
  <w:num w:numId="15">
    <w:abstractNumId w:val="3"/>
  </w:num>
  <w:num w:numId="16">
    <w:abstractNumId w:val="0"/>
  </w:num>
  <w:num w:numId="17">
    <w:abstractNumId w:val="6"/>
  </w:num>
  <w:num w:numId="18">
    <w:abstractNumId w:val="12"/>
  </w:num>
  <w:num w:numId="19">
    <w:abstractNumId w:val="1"/>
  </w:num>
  <w:num w:numId="20">
    <w:abstractNumId w:val="4"/>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655B8"/>
    <w:rsid w:val="0007050F"/>
    <w:rsid w:val="00094C80"/>
    <w:rsid w:val="000D6500"/>
    <w:rsid w:val="002617C1"/>
    <w:rsid w:val="00274640"/>
    <w:rsid w:val="00297BCB"/>
    <w:rsid w:val="002D6E6F"/>
    <w:rsid w:val="002F0E16"/>
    <w:rsid w:val="002F4EA9"/>
    <w:rsid w:val="003278F7"/>
    <w:rsid w:val="00356E88"/>
    <w:rsid w:val="00357327"/>
    <w:rsid w:val="00394C6D"/>
    <w:rsid w:val="003B1D9A"/>
    <w:rsid w:val="003C7393"/>
    <w:rsid w:val="003D5AF1"/>
    <w:rsid w:val="00416A82"/>
    <w:rsid w:val="00456F57"/>
    <w:rsid w:val="00541A0E"/>
    <w:rsid w:val="005C02D0"/>
    <w:rsid w:val="00696DEF"/>
    <w:rsid w:val="006B6173"/>
    <w:rsid w:val="006D4FE2"/>
    <w:rsid w:val="007F3551"/>
    <w:rsid w:val="008E4DE5"/>
    <w:rsid w:val="00936666"/>
    <w:rsid w:val="009843F1"/>
    <w:rsid w:val="009D02C4"/>
    <w:rsid w:val="009E5333"/>
    <w:rsid w:val="00A14D11"/>
    <w:rsid w:val="00A364FA"/>
    <w:rsid w:val="00AE2672"/>
    <w:rsid w:val="00AF6ED1"/>
    <w:rsid w:val="00B074F3"/>
    <w:rsid w:val="00B6428E"/>
    <w:rsid w:val="00B77700"/>
    <w:rsid w:val="00BF2A9C"/>
    <w:rsid w:val="00C720B9"/>
    <w:rsid w:val="00CA2702"/>
    <w:rsid w:val="00CA345F"/>
    <w:rsid w:val="00CB334E"/>
    <w:rsid w:val="00D104DB"/>
    <w:rsid w:val="00D50F97"/>
    <w:rsid w:val="00D57692"/>
    <w:rsid w:val="00D8466C"/>
    <w:rsid w:val="00D97A24"/>
    <w:rsid w:val="00DD3824"/>
    <w:rsid w:val="00E1060E"/>
    <w:rsid w:val="00E44889"/>
    <w:rsid w:val="00E82947"/>
    <w:rsid w:val="00E853C0"/>
    <w:rsid w:val="00F1195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FCA7F2"/>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2023-08-10T23:03:54+00:00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2023-08-10T23:03:54+00:00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D3F68AC-1120-48CC-B7AE-DEAC02ECC817}"/>
</file>

<file path=customXml/itemProps2.xml><?xml version="1.0" encoding="utf-8"?>
<ds:datastoreItem xmlns:ds="http://schemas.openxmlformats.org/officeDocument/2006/customXml" ds:itemID="{DC2AF972-6B64-49FD-83F0-BC4842F29C48}"/>
</file>

<file path=customXml/itemProps3.xml><?xml version="1.0" encoding="utf-8"?>
<ds:datastoreItem xmlns:ds="http://schemas.openxmlformats.org/officeDocument/2006/customXml" ds:itemID="{C69995EE-85F4-46B2-92A2-57087521DE18}"/>
</file>

<file path=docProps/app.xml><?xml version="1.0" encoding="utf-8"?>
<Properties xmlns="http://schemas.openxmlformats.org/officeDocument/2006/extended-properties" xmlns:vt="http://schemas.openxmlformats.org/officeDocument/2006/docPropsVTypes">
  <Template>Normal.dotm</Template>
  <TotalTime>3</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8 summary</dc:title>
  <dc:subject>Season 1 episode 8 summary</dc:subject>
  <dc:creator>Queensland Government</dc:creator>
  <cp:keywords>Season 1; episode 8; summary</cp:keywords>
  <dc:description/>
  <cp:lastModifiedBy>HIGGS, Jessica</cp:lastModifiedBy>
  <cp:revision>6</cp:revision>
  <cp:lastPrinted>2019-11-07T05:18:00Z</cp:lastPrinted>
  <dcterms:created xsi:type="dcterms:W3CDTF">2019-11-08T01:29:00Z</dcterms:created>
  <dcterms:modified xsi:type="dcterms:W3CDTF">2019-11-18T01:56:00Z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