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4B164E"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B164E" w:rsidP="00F70AE5">
            <w:pPr>
              <w:rPr>
                <w:rFonts w:ascii="Arial" w:hAnsi="Arial" w:cs="Arial"/>
                <w:b/>
              </w:rPr>
            </w:pPr>
            <w:r>
              <w:rPr>
                <w:rFonts w:ascii="Arial" w:hAnsi="Arial" w:cs="Arial"/>
                <w:b/>
              </w:rPr>
              <w:t>12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4B164E" w:rsidP="00F70AE5">
            <w:pPr>
              <w:jc w:val="both"/>
              <w:rPr>
                <w:rFonts w:ascii="Arial" w:hAnsi="Arial" w:cs="Arial"/>
                <w:b/>
              </w:rPr>
            </w:pPr>
            <w:r w:rsidRPr="004B164E">
              <w:rPr>
                <w:rFonts w:ascii="Arial" w:hAnsi="Arial" w:cs="Arial"/>
                <w:b/>
              </w:rPr>
              <w:t>Possum chooses breakfast</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5F1BD4" w:rsidRDefault="00072B5B" w:rsidP="004B164E">
            <w:pPr>
              <w:tabs>
                <w:tab w:val="left" w:pos="288"/>
              </w:tabs>
              <w:jc w:val="both"/>
              <w:rPr>
                <w:rFonts w:ascii="Arial" w:hAnsi="Arial" w:cs="Arial"/>
                <w:i/>
              </w:rPr>
            </w:pPr>
            <w:r w:rsidRPr="00072B5B">
              <w:rPr>
                <w:rFonts w:ascii="Arial" w:hAnsi="Arial" w:cs="Arial"/>
              </w:rPr>
              <w:t>-</w:t>
            </w:r>
            <w:r w:rsidRPr="00072B5B">
              <w:rPr>
                <w:rFonts w:ascii="Arial" w:hAnsi="Arial" w:cs="Arial"/>
              </w:rPr>
              <w:tab/>
              <w:t>Self-management: decision making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5F1BD4" w:rsidRDefault="004B164E" w:rsidP="004B164E">
            <w:pPr>
              <w:jc w:val="both"/>
              <w:rPr>
                <w:rFonts w:ascii="Arial" w:hAnsi="Arial" w:cs="Arial"/>
              </w:rPr>
            </w:pPr>
            <w:r w:rsidRPr="004B164E">
              <w:rPr>
                <w:rFonts w:ascii="Arial" w:hAnsi="Arial" w:cs="Arial"/>
              </w:rPr>
              <w:t>Hmm. What will Possum choose for breakfast today? Sally says that he can’t have everything and that he should try to be better at deciding what he wants. She suggests they make a menu to help him choose, but when Possum learns about menus, he has another way of using that idea.</w:t>
            </w:r>
          </w:p>
          <w:p w:rsidR="004B164E" w:rsidRPr="00936666" w:rsidRDefault="004B164E" w:rsidP="004B164E">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5F1BD4" w:rsidRDefault="004B164E" w:rsidP="004B164E">
            <w:pPr>
              <w:jc w:val="both"/>
              <w:rPr>
                <w:rFonts w:ascii="Arial" w:hAnsi="Arial" w:cs="Arial"/>
              </w:rPr>
            </w:pPr>
            <w:r w:rsidRPr="004B164E">
              <w:rPr>
                <w:rFonts w:ascii="Arial" w:hAnsi="Arial" w:cs="Arial"/>
              </w:rPr>
              <w:t>Possum is being a bit fussy deciding what he wants for breakfast. Finally he decides he wants everything: eggs, cereal, toast etc. Sally says that he can’t have everything and that he should try to be better at deciding what he wants. Sally suggests they make a menu to help him choose. They make a menu with little pictures and Sally writes the names of the items down beside them. Later Possum goes outside and makes a ‘menu’ to help him choose what sport to play next.</w:t>
            </w:r>
          </w:p>
          <w:p w:rsidR="004B164E" w:rsidRPr="00CB334E" w:rsidRDefault="004B164E" w:rsidP="004B164E">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4B164E" w:rsidRPr="004B164E" w:rsidRDefault="004B164E" w:rsidP="004B164E">
            <w:pPr>
              <w:pStyle w:val="ListParagraph"/>
              <w:numPr>
                <w:ilvl w:val="0"/>
                <w:numId w:val="7"/>
              </w:numPr>
              <w:jc w:val="both"/>
              <w:rPr>
                <w:rFonts w:ascii="Arial" w:hAnsi="Arial" w:cs="Arial"/>
              </w:rPr>
            </w:pPr>
            <w:r w:rsidRPr="004B164E">
              <w:rPr>
                <w:rFonts w:ascii="Arial" w:hAnsi="Arial" w:cs="Arial"/>
              </w:rPr>
              <w:t>Making a breakfast menu with pictures</w:t>
            </w:r>
          </w:p>
          <w:p w:rsidR="004B164E" w:rsidRPr="004B164E" w:rsidRDefault="004B164E" w:rsidP="004B164E">
            <w:pPr>
              <w:pStyle w:val="ListParagraph"/>
              <w:numPr>
                <w:ilvl w:val="0"/>
                <w:numId w:val="7"/>
              </w:numPr>
              <w:jc w:val="both"/>
              <w:rPr>
                <w:rFonts w:ascii="Arial" w:hAnsi="Arial" w:cs="Arial"/>
              </w:rPr>
            </w:pPr>
            <w:r w:rsidRPr="004B164E">
              <w:rPr>
                <w:rFonts w:ascii="Arial" w:hAnsi="Arial" w:cs="Arial"/>
              </w:rPr>
              <w:t>Possum makes a sports ‘menu’</w:t>
            </w:r>
          </w:p>
          <w:p w:rsidR="004B164E" w:rsidRPr="005F1BD4" w:rsidRDefault="004B164E" w:rsidP="00963ED9">
            <w:pPr>
              <w:pStyle w:val="ListParagraph"/>
              <w:ind w:left="360"/>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4B164E" w:rsidP="00F70AE5">
            <w:pPr>
              <w:jc w:val="both"/>
              <w:rPr>
                <w:rFonts w:ascii="Arial" w:hAnsi="Arial" w:cs="Arial"/>
              </w:rPr>
            </w:pPr>
            <w:r w:rsidRPr="004B164E">
              <w:rPr>
                <w:rFonts w:ascii="Arial" w:hAnsi="Arial" w:cs="Arial"/>
              </w:rPr>
              <w:t>Children set up ‘fruit’ shop where they make choices of what fruit they want.</w:t>
            </w:r>
          </w:p>
        </w:tc>
      </w:tr>
      <w:tr w:rsidR="00696DEF" w:rsidRPr="00963ED9"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4B164E" w:rsidRDefault="004B164E" w:rsidP="004B164E">
            <w:pPr>
              <w:jc w:val="both"/>
              <w:rPr>
                <w:rFonts w:ascii="Arial" w:hAnsi="Arial" w:cs="Arial"/>
                <w:lang w:val="de-DE"/>
              </w:rPr>
            </w:pPr>
            <w:r w:rsidRPr="004B164E">
              <w:rPr>
                <w:rFonts w:ascii="Arial" w:hAnsi="Arial" w:cs="Arial"/>
                <w:lang w:val="de-DE"/>
              </w:rPr>
              <w:t>M-E-N-U, C-H-O-O-S-E</w:t>
            </w:r>
          </w:p>
        </w:tc>
      </w:tr>
      <w:tr w:rsidR="00456F57" w:rsidRPr="004C50A8" w:rsidTr="00E1060E">
        <w:trPr>
          <w:trHeight w:val="320"/>
        </w:trPr>
        <w:tc>
          <w:tcPr>
            <w:tcW w:w="2972" w:type="dxa"/>
            <w:vMerge w:val="restart"/>
            <w:shd w:val="clear" w:color="auto" w:fill="FAEDFE"/>
          </w:tcPr>
          <w:p w:rsidR="00E1060E" w:rsidRPr="00767958" w:rsidRDefault="00E1060E" w:rsidP="00E1060E">
            <w:pPr>
              <w:rPr>
                <w:rFonts w:ascii="Londrina Solid" w:hAnsi="Londrina Solid"/>
                <w:b/>
                <w:sz w:val="26"/>
                <w:szCs w:val="26"/>
                <w:lang w:val="de-DE"/>
              </w:rPr>
            </w:pPr>
          </w:p>
          <w:p w:rsidR="00E1060E" w:rsidRPr="00767958" w:rsidRDefault="00E1060E" w:rsidP="00E1060E">
            <w:pPr>
              <w:rPr>
                <w:rFonts w:ascii="Londrina Solid" w:hAnsi="Londrina Solid"/>
                <w:b/>
                <w:sz w:val="26"/>
                <w:szCs w:val="26"/>
                <w:lang w:val="de-DE"/>
              </w:rPr>
            </w:pPr>
          </w:p>
          <w:p w:rsidR="00E1060E" w:rsidRPr="00767958" w:rsidRDefault="00E1060E" w:rsidP="00E1060E">
            <w:pPr>
              <w:rPr>
                <w:rFonts w:ascii="Londrina Solid" w:hAnsi="Londrina Solid"/>
                <w:b/>
                <w:sz w:val="26"/>
                <w:szCs w:val="26"/>
                <w:lang w:val="de-DE"/>
              </w:rPr>
            </w:pPr>
          </w:p>
          <w:p w:rsidR="00E1060E" w:rsidRPr="00767958" w:rsidRDefault="00E1060E" w:rsidP="00E1060E">
            <w:pPr>
              <w:rPr>
                <w:rFonts w:ascii="Londrina Solid" w:hAnsi="Londrina Solid"/>
                <w:b/>
                <w:sz w:val="26"/>
                <w:szCs w:val="26"/>
                <w:lang w:val="de-DE"/>
              </w:rPr>
            </w:pPr>
          </w:p>
          <w:p w:rsidR="00E1060E" w:rsidRPr="00767958" w:rsidRDefault="00E1060E" w:rsidP="00E1060E">
            <w:pPr>
              <w:rPr>
                <w:rFonts w:ascii="Londrina Solid" w:hAnsi="Londrina Solid"/>
                <w:b/>
                <w:sz w:val="26"/>
                <w:szCs w:val="26"/>
                <w:lang w:val="de-DE"/>
              </w:rPr>
            </w:pPr>
          </w:p>
          <w:p w:rsidR="00E1060E" w:rsidRPr="00767958" w:rsidRDefault="00E1060E" w:rsidP="00E1060E">
            <w:pPr>
              <w:rPr>
                <w:rFonts w:ascii="Londrina Solid" w:hAnsi="Londrina Solid"/>
                <w:b/>
                <w:sz w:val="26"/>
                <w:szCs w:val="26"/>
                <w:lang w:val="de-DE"/>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B164E" w:rsidRDefault="004B164E" w:rsidP="004B164E">
            <w:pPr>
              <w:rPr>
                <w:rFonts w:ascii="Arial" w:hAnsi="Arial" w:cs="Arial"/>
                <w:b/>
              </w:rPr>
            </w:pPr>
            <w:r w:rsidRPr="004B164E">
              <w:rPr>
                <w:rFonts w:ascii="Arial" w:hAnsi="Arial" w:cs="Arial"/>
                <w:b/>
              </w:rPr>
              <w:t>Children have a strong sense of identity</w:t>
            </w:r>
          </w:p>
          <w:p w:rsidR="004B164E" w:rsidRPr="004B164E" w:rsidRDefault="004B164E" w:rsidP="004B164E">
            <w:pPr>
              <w:pStyle w:val="ListParagraph"/>
              <w:numPr>
                <w:ilvl w:val="0"/>
                <w:numId w:val="7"/>
              </w:numPr>
              <w:rPr>
                <w:rFonts w:ascii="Arial" w:hAnsi="Arial" w:cs="Arial"/>
              </w:rPr>
            </w:pPr>
            <w:r w:rsidRPr="004B164E">
              <w:rPr>
                <w:rFonts w:ascii="Arial" w:hAnsi="Arial" w:cs="Arial"/>
              </w:rPr>
              <w:t>Children develop their emerging autonomy, inter-dependence, resilience and sense of agency</w:t>
            </w:r>
          </w:p>
          <w:p w:rsidR="005F1BD4" w:rsidRDefault="004B164E" w:rsidP="004B164E">
            <w:pPr>
              <w:rPr>
                <w:rFonts w:ascii="Arial" w:hAnsi="Arial" w:cs="Arial"/>
                <w:b/>
              </w:rPr>
            </w:pPr>
            <w:r w:rsidRPr="004B164E">
              <w:rPr>
                <w:rFonts w:ascii="Arial" w:hAnsi="Arial" w:cs="Arial"/>
                <w:b/>
              </w:rPr>
              <w:t>Children are effective communicators</w:t>
            </w:r>
          </w:p>
          <w:p w:rsidR="004B164E" w:rsidRPr="004B164E" w:rsidRDefault="004B164E" w:rsidP="004B164E">
            <w:pPr>
              <w:pStyle w:val="ListParagraph"/>
              <w:numPr>
                <w:ilvl w:val="0"/>
                <w:numId w:val="7"/>
              </w:numPr>
              <w:rPr>
                <w:rFonts w:ascii="Arial" w:hAnsi="Arial" w:cs="Arial"/>
              </w:rPr>
            </w:pPr>
            <w:r w:rsidRPr="004B164E">
              <w:rPr>
                <w:rFonts w:ascii="Arial" w:hAnsi="Arial" w:cs="Arial"/>
              </w:rPr>
              <w:t>Children engage with a range of texts and gain meaning from these texts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B164E" w:rsidRPr="004B164E" w:rsidRDefault="004B164E" w:rsidP="004B164E">
            <w:pPr>
              <w:rPr>
                <w:rFonts w:ascii="Arial" w:hAnsi="Arial" w:cs="Arial"/>
                <w:b/>
              </w:rPr>
            </w:pPr>
            <w:r w:rsidRPr="004B164E">
              <w:rPr>
                <w:rFonts w:ascii="Arial" w:hAnsi="Arial" w:cs="Arial"/>
                <w:b/>
              </w:rPr>
              <w:t>Wellbeing</w:t>
            </w:r>
          </w:p>
          <w:p w:rsidR="004B164E" w:rsidRPr="004B164E" w:rsidRDefault="004B164E" w:rsidP="004B164E">
            <w:pPr>
              <w:pStyle w:val="ListParagraph"/>
              <w:numPr>
                <w:ilvl w:val="0"/>
                <w:numId w:val="1"/>
              </w:numPr>
              <w:rPr>
                <w:rFonts w:ascii="Arial" w:hAnsi="Arial" w:cs="Arial"/>
              </w:rPr>
            </w:pPr>
            <w:r w:rsidRPr="004B164E">
              <w:rPr>
                <w:rFonts w:ascii="Arial" w:hAnsi="Arial" w:cs="Arial"/>
              </w:rPr>
              <w:t>Building a sense of autonomy</w:t>
            </w:r>
          </w:p>
          <w:p w:rsidR="004B164E" w:rsidRPr="004B164E" w:rsidRDefault="004B164E" w:rsidP="004B164E">
            <w:pPr>
              <w:rPr>
                <w:rFonts w:ascii="Arial" w:hAnsi="Arial" w:cs="Arial"/>
                <w:b/>
              </w:rPr>
            </w:pPr>
            <w:r w:rsidRPr="004B164E">
              <w:rPr>
                <w:rFonts w:ascii="Arial" w:hAnsi="Arial" w:cs="Arial"/>
                <w:b/>
              </w:rPr>
              <w:t>Communicating</w:t>
            </w:r>
          </w:p>
          <w:p w:rsidR="004B164E" w:rsidRPr="004B164E" w:rsidRDefault="004B164E" w:rsidP="004B164E">
            <w:pPr>
              <w:pStyle w:val="ListParagraph"/>
              <w:numPr>
                <w:ilvl w:val="0"/>
                <w:numId w:val="1"/>
              </w:numPr>
              <w:rPr>
                <w:rFonts w:ascii="GillSansMT" w:hAnsi="GillSansMT" w:cs="GillSansMT"/>
              </w:rPr>
            </w:pPr>
            <w:r w:rsidRPr="004B164E">
              <w:rPr>
                <w:rFonts w:ascii="Arial" w:hAnsi="Arial" w:cs="Arial"/>
              </w:rPr>
              <w:t>Exploring literacy in personally meaningful ways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DD3B33" w:rsidRPr="00DD3B33" w:rsidRDefault="00DD3B33" w:rsidP="004B164E">
            <w:pPr>
              <w:rPr>
                <w:rFonts w:ascii="Arial" w:hAnsi="Arial" w:cs="Arial"/>
              </w:rPr>
            </w:pPr>
            <w:r>
              <w:rPr>
                <w:rFonts w:ascii="Arial" w:hAnsi="Arial" w:cs="Arial"/>
                <w:b/>
              </w:rPr>
              <w:t>English –</w:t>
            </w:r>
            <w:bookmarkStart w:id="0" w:name="_GoBack"/>
            <w:bookmarkEnd w:id="0"/>
            <w:r>
              <w:rPr>
                <w:rFonts w:ascii="Arial" w:hAnsi="Arial" w:cs="Arial"/>
                <w:b/>
              </w:rPr>
              <w:t xml:space="preserve"> </w:t>
            </w:r>
            <w:r w:rsidRPr="00072B5B">
              <w:rPr>
                <w:rFonts w:ascii="Arial" w:hAnsi="Arial" w:cs="Arial"/>
                <w:b/>
              </w:rPr>
              <w:t xml:space="preserve">Literacy </w:t>
            </w:r>
          </w:p>
          <w:p w:rsidR="00DD3B33" w:rsidRPr="00DD3B33" w:rsidRDefault="00DD3B33" w:rsidP="00DD3B33">
            <w:pPr>
              <w:pStyle w:val="ListParagraph"/>
              <w:numPr>
                <w:ilvl w:val="0"/>
                <w:numId w:val="1"/>
              </w:numPr>
              <w:rPr>
                <w:rFonts w:ascii="Arial" w:hAnsi="Arial" w:cs="Arial"/>
              </w:rPr>
            </w:pPr>
            <w:r w:rsidRPr="00DD3B33">
              <w:rPr>
                <w:rFonts w:ascii="Arial" w:hAnsi="Arial" w:cs="Arial"/>
              </w:rPr>
              <w:t xml:space="preserve">Texts in context </w:t>
            </w:r>
          </w:p>
          <w:p w:rsidR="00DD3B33" w:rsidRDefault="00DD3B33" w:rsidP="004B164E">
            <w:pPr>
              <w:rPr>
                <w:rFonts w:ascii="Arial" w:hAnsi="Arial" w:cs="Arial"/>
                <w:b/>
              </w:rPr>
            </w:pPr>
          </w:p>
          <w:p w:rsidR="005F1BD4" w:rsidRDefault="004B164E" w:rsidP="004B164E">
            <w:pPr>
              <w:rPr>
                <w:rFonts w:ascii="Arial" w:hAnsi="Arial" w:cs="Arial"/>
                <w:b/>
              </w:rPr>
            </w:pPr>
            <w:r>
              <w:rPr>
                <w:rFonts w:ascii="Arial" w:hAnsi="Arial" w:cs="Arial"/>
                <w:b/>
              </w:rPr>
              <w:t xml:space="preserve">General Capabilities – </w:t>
            </w:r>
            <w:r w:rsidRPr="00072B5B">
              <w:rPr>
                <w:rFonts w:ascii="Arial" w:hAnsi="Arial" w:cs="Arial"/>
                <w:b/>
              </w:rPr>
              <w:t>Personal and Social Capability</w:t>
            </w:r>
          </w:p>
          <w:p w:rsidR="004B164E" w:rsidRPr="004B164E" w:rsidRDefault="004B164E" w:rsidP="004B164E">
            <w:pPr>
              <w:pStyle w:val="ListParagraph"/>
              <w:numPr>
                <w:ilvl w:val="0"/>
                <w:numId w:val="1"/>
              </w:numPr>
              <w:rPr>
                <w:rFonts w:ascii="Arial" w:hAnsi="Arial" w:cs="Arial"/>
              </w:rPr>
            </w:pPr>
            <w:r w:rsidRPr="004B164E">
              <w:rPr>
                <w:rFonts w:ascii="Arial" w:hAnsi="Arial" w:cs="Arial"/>
              </w:rPr>
              <w:t xml:space="preserve">Self-management </w:t>
            </w:r>
          </w:p>
          <w:p w:rsidR="004B164E" w:rsidRPr="004B164E" w:rsidRDefault="004B164E" w:rsidP="004B164E">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5D4" w:rsidRDefault="00DE15D4" w:rsidP="00CA345F">
      <w:pPr>
        <w:spacing w:after="0" w:line="240" w:lineRule="auto"/>
      </w:pPr>
      <w:r>
        <w:separator/>
      </w:r>
    </w:p>
  </w:endnote>
  <w:endnote w:type="continuationSeparator" w:id="0">
    <w:p w:rsidR="00DE15D4" w:rsidRDefault="00DE15D4"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5D4" w:rsidRDefault="00DE15D4" w:rsidP="00CA345F">
      <w:pPr>
        <w:spacing w:after="0" w:line="240" w:lineRule="auto"/>
      </w:pPr>
      <w:r>
        <w:separator/>
      </w:r>
    </w:p>
  </w:footnote>
  <w:footnote w:type="continuationSeparator" w:id="0">
    <w:p w:rsidR="00DE15D4" w:rsidRDefault="00DE15D4"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 xml:space="preserve">SEASON </w:t>
    </w:r>
    <w:r w:rsidR="004B164E">
      <w:rPr>
        <w:rFonts w:ascii="Londrina Solid Black" w:hAnsi="Londrina Solid Black"/>
        <w:b/>
        <w:color w:val="97467F"/>
        <w:sz w:val="26"/>
        <w:szCs w:val="26"/>
      </w:rPr>
      <w:t>3</w:t>
    </w:r>
    <w:r w:rsidR="00BF2A9C" w:rsidRPr="00936666">
      <w:rPr>
        <w:rFonts w:ascii="Londrina Solid Black" w:hAnsi="Londrina Solid Black"/>
        <w:b/>
        <w:color w:val="97467F"/>
        <w:sz w:val="26"/>
        <w:szCs w:val="26"/>
      </w:rPr>
      <w:t xml:space="preserve">, EPISODE </w:t>
    </w:r>
    <w:r w:rsidR="004B164E">
      <w:rPr>
        <w:rFonts w:ascii="Londrina Solid Black" w:hAnsi="Londrina Solid Black"/>
        <w:b/>
        <w:color w:val="97467F"/>
        <w:sz w:val="26"/>
        <w:szCs w:val="26"/>
      </w:rPr>
      <w:t>12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2B5B"/>
    <w:rsid w:val="00274640"/>
    <w:rsid w:val="002D6E6F"/>
    <w:rsid w:val="00356E88"/>
    <w:rsid w:val="00416A82"/>
    <w:rsid w:val="00456F57"/>
    <w:rsid w:val="004B164E"/>
    <w:rsid w:val="00541A0E"/>
    <w:rsid w:val="005F1BD4"/>
    <w:rsid w:val="00696DEF"/>
    <w:rsid w:val="006B6173"/>
    <w:rsid w:val="00767958"/>
    <w:rsid w:val="007F3551"/>
    <w:rsid w:val="00936666"/>
    <w:rsid w:val="00963ED9"/>
    <w:rsid w:val="009C3BEE"/>
    <w:rsid w:val="009D02C4"/>
    <w:rsid w:val="00A066BD"/>
    <w:rsid w:val="00A14D11"/>
    <w:rsid w:val="00BF2A9C"/>
    <w:rsid w:val="00CA2702"/>
    <w:rsid w:val="00CA345F"/>
    <w:rsid w:val="00CB334E"/>
    <w:rsid w:val="00D50F97"/>
    <w:rsid w:val="00D97A24"/>
    <w:rsid w:val="00DD3824"/>
    <w:rsid w:val="00DD3B33"/>
    <w:rsid w:val="00DE15D4"/>
    <w:rsid w:val="00E1060E"/>
    <w:rsid w:val="00E44889"/>
    <w:rsid w:val="00F01D04"/>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22FF00"/>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 w:type="character" w:styleId="CommentReference">
    <w:name w:val="annotation reference"/>
    <w:basedOn w:val="DefaultParagraphFont"/>
    <w:uiPriority w:val="99"/>
    <w:semiHidden/>
    <w:unhideWhenUsed/>
    <w:rsid w:val="00F01D04"/>
    <w:rPr>
      <w:sz w:val="16"/>
      <w:szCs w:val="16"/>
    </w:rPr>
  </w:style>
  <w:style w:type="paragraph" w:styleId="CommentText">
    <w:name w:val="annotation text"/>
    <w:basedOn w:val="Normal"/>
    <w:link w:val="CommentTextChar"/>
    <w:uiPriority w:val="99"/>
    <w:semiHidden/>
    <w:unhideWhenUsed/>
    <w:rsid w:val="00F01D04"/>
    <w:pPr>
      <w:spacing w:line="240" w:lineRule="auto"/>
    </w:pPr>
    <w:rPr>
      <w:sz w:val="20"/>
      <w:szCs w:val="20"/>
    </w:rPr>
  </w:style>
  <w:style w:type="character" w:customStyle="1" w:styleId="CommentTextChar">
    <w:name w:val="Comment Text Char"/>
    <w:basedOn w:val="DefaultParagraphFont"/>
    <w:link w:val="CommentText"/>
    <w:uiPriority w:val="99"/>
    <w:semiHidden/>
    <w:rsid w:val="00F01D04"/>
    <w:rPr>
      <w:sz w:val="20"/>
      <w:szCs w:val="20"/>
    </w:rPr>
  </w:style>
  <w:style w:type="paragraph" w:styleId="CommentSubject">
    <w:name w:val="annotation subject"/>
    <w:basedOn w:val="CommentText"/>
    <w:next w:val="CommentText"/>
    <w:link w:val="CommentSubjectChar"/>
    <w:uiPriority w:val="99"/>
    <w:semiHidden/>
    <w:unhideWhenUsed/>
    <w:rsid w:val="00F01D04"/>
    <w:rPr>
      <w:b/>
      <w:bCs/>
    </w:rPr>
  </w:style>
  <w:style w:type="character" w:customStyle="1" w:styleId="CommentSubjectChar">
    <w:name w:val="Comment Subject Char"/>
    <w:basedOn w:val="CommentTextChar"/>
    <w:link w:val="CommentSubject"/>
    <w:uiPriority w:val="99"/>
    <w:semiHidden/>
    <w:rsid w:val="00F01D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2023-08-10T23:04:29+00:00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2023-08-10T23:04:29+00:00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CAEE871D-BC42-4141-9FAC-93C099341273}"/>
</file>

<file path=customXml/itemProps2.xml><?xml version="1.0" encoding="utf-8"?>
<ds:datastoreItem xmlns:ds="http://schemas.openxmlformats.org/officeDocument/2006/customXml" ds:itemID="{E5432D95-544D-41F8-A6A6-3F91DF332DB0}"/>
</file>

<file path=customXml/itemProps3.xml><?xml version="1.0" encoding="utf-8"?>
<ds:datastoreItem xmlns:ds="http://schemas.openxmlformats.org/officeDocument/2006/customXml" ds:itemID="{B1270930-7AD4-4F9E-AC6A-C5C9014DC4CB}"/>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12 summary</dc:title>
  <dc:subject>Season 3 episode 12 summary</dc:subject>
  <dc:creator>Queensland Government</dc:creator>
  <cp:keywords>Season 3; episode 12; summary; Sally and Possum</cp:keywords>
  <dc:description/>
  <cp:lastModifiedBy>HIGGS, Jessica</cp:lastModifiedBy>
  <cp:revision>7</cp:revision>
  <cp:lastPrinted>2019-11-07T05:18:00Z</cp:lastPrinted>
  <dcterms:created xsi:type="dcterms:W3CDTF">2019-11-12T06:10:00Z</dcterms:created>
  <dcterms:modified xsi:type="dcterms:W3CDTF">2019-11-17T23:38:00Z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