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58"/>
        <w:tblW w:w="991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72"/>
        <w:gridCol w:w="1770"/>
        <w:gridCol w:w="2196"/>
        <w:gridCol w:w="2980"/>
      </w:tblGrid>
      <w:tr w:rsidR="00696DEF" w:rsidRPr="00047F31" w:rsidTr="00E1060E">
        <w:tc>
          <w:tcPr>
            <w:tcW w:w="2972" w:type="dxa"/>
            <w:shd w:val="clear" w:color="auto" w:fill="F9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SEASON</w:t>
            </w:r>
          </w:p>
        </w:tc>
        <w:tc>
          <w:tcPr>
            <w:tcW w:w="1770" w:type="dxa"/>
          </w:tcPr>
          <w:p w:rsidR="00F70AE5" w:rsidRPr="00CB334E" w:rsidRDefault="005565EF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96" w:type="dxa"/>
            <w:shd w:val="clear" w:color="auto" w:fill="F9EDFE"/>
          </w:tcPr>
          <w:p w:rsidR="00F70AE5" w:rsidRPr="00A14D11" w:rsidRDefault="00F70AE5" w:rsidP="00F70AE5">
            <w:pPr>
              <w:rPr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</w:t>
            </w:r>
          </w:p>
        </w:tc>
        <w:tc>
          <w:tcPr>
            <w:tcW w:w="2980" w:type="dxa"/>
          </w:tcPr>
          <w:p w:rsidR="00F70AE5" w:rsidRPr="00CB334E" w:rsidRDefault="005565EF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</w:tr>
      <w:tr w:rsidR="00696DEF" w:rsidRPr="00F87212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TITLE</w:t>
            </w:r>
          </w:p>
        </w:tc>
        <w:tc>
          <w:tcPr>
            <w:tcW w:w="6946" w:type="dxa"/>
            <w:gridSpan w:val="3"/>
          </w:tcPr>
          <w:p w:rsidR="00F70AE5" w:rsidRPr="00CB334E" w:rsidRDefault="005565EF" w:rsidP="00F70AE5">
            <w:pPr>
              <w:jc w:val="both"/>
              <w:rPr>
                <w:rFonts w:ascii="Arial" w:hAnsi="Arial" w:cs="Arial"/>
                <w:b/>
              </w:rPr>
            </w:pPr>
            <w:r w:rsidRPr="005565EF">
              <w:rPr>
                <w:rFonts w:ascii="Arial" w:hAnsi="Arial" w:cs="Arial"/>
                <w:b/>
              </w:rPr>
              <w:t>Kangaroos in the back paddock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THEMES</w:t>
            </w:r>
          </w:p>
        </w:tc>
        <w:tc>
          <w:tcPr>
            <w:tcW w:w="6946" w:type="dxa"/>
            <w:gridSpan w:val="3"/>
          </w:tcPr>
          <w:p w:rsidR="0017263E" w:rsidRPr="0017263E" w:rsidRDefault="0017263E" w:rsidP="0017263E">
            <w:pPr>
              <w:tabs>
                <w:tab w:val="left" w:pos="288"/>
              </w:tabs>
              <w:jc w:val="both"/>
              <w:rPr>
                <w:rFonts w:ascii="Arial" w:hAnsi="Arial" w:cs="Arial"/>
              </w:rPr>
            </w:pPr>
            <w:r w:rsidRPr="0017263E">
              <w:rPr>
                <w:rFonts w:ascii="Arial" w:hAnsi="Arial" w:cs="Arial"/>
              </w:rPr>
              <w:t>-</w:t>
            </w:r>
            <w:r w:rsidRPr="0017263E">
              <w:rPr>
                <w:rFonts w:ascii="Arial" w:hAnsi="Arial" w:cs="Arial"/>
              </w:rPr>
              <w:tab/>
              <w:t>Native Australian animals</w:t>
            </w:r>
          </w:p>
          <w:p w:rsidR="0017263E" w:rsidRPr="0017263E" w:rsidRDefault="0017263E" w:rsidP="0017263E">
            <w:pPr>
              <w:tabs>
                <w:tab w:val="left" w:pos="288"/>
              </w:tabs>
              <w:jc w:val="both"/>
              <w:rPr>
                <w:rFonts w:ascii="Arial" w:hAnsi="Arial" w:cs="Arial"/>
              </w:rPr>
            </w:pPr>
            <w:r w:rsidRPr="0017263E">
              <w:rPr>
                <w:rFonts w:ascii="Arial" w:hAnsi="Arial" w:cs="Arial"/>
              </w:rPr>
              <w:t>-</w:t>
            </w:r>
            <w:r w:rsidRPr="0017263E">
              <w:rPr>
                <w:rFonts w:ascii="Arial" w:hAnsi="Arial" w:cs="Arial"/>
              </w:rPr>
              <w:tab/>
              <w:t>Gross motor skills</w:t>
            </w:r>
          </w:p>
          <w:p w:rsidR="00F70AE5" w:rsidRPr="005565EF" w:rsidRDefault="0017263E" w:rsidP="0017263E">
            <w:pPr>
              <w:tabs>
                <w:tab w:val="left" w:pos="288"/>
              </w:tabs>
              <w:jc w:val="both"/>
              <w:rPr>
                <w:rFonts w:ascii="Arial" w:hAnsi="Arial" w:cs="Arial"/>
              </w:rPr>
            </w:pPr>
            <w:r w:rsidRPr="0017263E">
              <w:rPr>
                <w:rFonts w:ascii="Arial" w:hAnsi="Arial" w:cs="Arial"/>
              </w:rPr>
              <w:t>-</w:t>
            </w:r>
            <w:r w:rsidRPr="0017263E">
              <w:rPr>
                <w:rFonts w:ascii="Arial" w:hAnsi="Arial" w:cs="Arial"/>
              </w:rPr>
              <w:tab/>
              <w:t>Game play: hopscotch</w:t>
            </w:r>
          </w:p>
        </w:tc>
      </w:tr>
      <w:tr w:rsidR="005565EF" w:rsidRPr="004C50A8" w:rsidTr="00E1060E">
        <w:tc>
          <w:tcPr>
            <w:tcW w:w="2972" w:type="dxa"/>
            <w:shd w:val="clear" w:color="auto" w:fill="FAEDFE"/>
          </w:tcPr>
          <w:p w:rsidR="005565EF" w:rsidRPr="00A14D11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BLURB</w:t>
            </w:r>
          </w:p>
        </w:tc>
        <w:tc>
          <w:tcPr>
            <w:tcW w:w="6946" w:type="dxa"/>
            <w:gridSpan w:val="3"/>
          </w:tcPr>
          <w:p w:rsidR="005565EF" w:rsidRDefault="005565EF" w:rsidP="005565EF">
            <w:pPr>
              <w:jc w:val="both"/>
              <w:rPr>
                <w:rFonts w:ascii="Arial" w:hAnsi="Arial" w:cs="Arial"/>
              </w:rPr>
            </w:pPr>
          </w:p>
          <w:p w:rsidR="005565EF" w:rsidRDefault="005565EF" w:rsidP="005565EF">
            <w:pPr>
              <w:jc w:val="both"/>
              <w:rPr>
                <w:rFonts w:ascii="Arial" w:hAnsi="Arial" w:cs="Arial"/>
              </w:rPr>
            </w:pPr>
            <w:r w:rsidRPr="005565EF">
              <w:rPr>
                <w:rFonts w:ascii="Arial" w:hAnsi="Arial" w:cs="Arial"/>
              </w:rPr>
              <w:t>Possum is up his tree and is intrigued when he sees an animal hopping by. What could this animal be?</w:t>
            </w:r>
          </w:p>
          <w:p w:rsidR="005565EF" w:rsidRPr="00BD38BF" w:rsidRDefault="005565EF" w:rsidP="005565EF">
            <w:pPr>
              <w:jc w:val="both"/>
              <w:rPr>
                <w:rFonts w:ascii="Trebuchet MS" w:hAnsi="Trebuchet MS"/>
              </w:rPr>
            </w:pPr>
          </w:p>
        </w:tc>
      </w:tr>
      <w:tr w:rsidR="005565EF" w:rsidRPr="004C50A8" w:rsidTr="00E1060E">
        <w:tc>
          <w:tcPr>
            <w:tcW w:w="2972" w:type="dxa"/>
            <w:shd w:val="clear" w:color="auto" w:fill="FAEDFE"/>
          </w:tcPr>
          <w:p w:rsidR="005565EF" w:rsidRPr="00A14D11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STORY SUMMARY</w:t>
            </w:r>
          </w:p>
        </w:tc>
        <w:tc>
          <w:tcPr>
            <w:tcW w:w="6946" w:type="dxa"/>
            <w:gridSpan w:val="3"/>
          </w:tcPr>
          <w:p w:rsidR="005565EF" w:rsidRDefault="005565EF" w:rsidP="005565EF">
            <w:pPr>
              <w:jc w:val="both"/>
              <w:rPr>
                <w:rFonts w:ascii="Arial" w:hAnsi="Arial" w:cs="Arial"/>
              </w:rPr>
            </w:pPr>
          </w:p>
          <w:p w:rsidR="005565EF" w:rsidRDefault="005565EF" w:rsidP="005565EF">
            <w:pPr>
              <w:jc w:val="both"/>
              <w:rPr>
                <w:rFonts w:ascii="Arial" w:hAnsi="Arial" w:cs="Arial"/>
              </w:rPr>
            </w:pPr>
            <w:r w:rsidRPr="005565EF">
              <w:rPr>
                <w:rFonts w:ascii="Arial" w:hAnsi="Arial" w:cs="Arial"/>
              </w:rPr>
              <w:t>Possum is up his tree and is intrigued when he sees an animal hopping by. He describes it to Sally who identifies it as a kangaroo, an Australian animal just like Possum. Sally teaches Possum about other well-known native Australian animals. They watch the children visiting an animal park interacting with Australian animals, and Sally teaches Possum how to play hopscotch.</w:t>
            </w:r>
          </w:p>
          <w:p w:rsidR="005565EF" w:rsidRPr="00CB334E" w:rsidRDefault="005565EF" w:rsidP="005565EF">
            <w:pPr>
              <w:jc w:val="both"/>
              <w:rPr>
                <w:rFonts w:ascii="Arial" w:hAnsi="Arial" w:cs="Arial"/>
              </w:rPr>
            </w:pPr>
          </w:p>
        </w:tc>
      </w:tr>
      <w:tr w:rsidR="005565EF" w:rsidRPr="00701D7E" w:rsidTr="00E1060E">
        <w:tc>
          <w:tcPr>
            <w:tcW w:w="2972" w:type="dxa"/>
            <w:shd w:val="clear" w:color="auto" w:fill="FAEDFE"/>
          </w:tcPr>
          <w:p w:rsidR="005565EF" w:rsidRPr="00A14D11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ACTIVITY</w:t>
            </w:r>
          </w:p>
        </w:tc>
        <w:tc>
          <w:tcPr>
            <w:tcW w:w="6946" w:type="dxa"/>
            <w:gridSpan w:val="3"/>
          </w:tcPr>
          <w:p w:rsidR="005565EF" w:rsidRPr="005F1BD4" w:rsidRDefault="004E4603" w:rsidP="005565EF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Making a ‘h</w:t>
            </w:r>
            <w:r w:rsidR="005565EF" w:rsidRPr="005565EF">
              <w:rPr>
                <w:rFonts w:ascii="Arial" w:hAnsi="Arial" w:cs="Arial"/>
              </w:rPr>
              <w:t>opscotch’ with different materials: ribbon, hoops, rope, string, sticks and a scarf</w:t>
            </w:r>
          </w:p>
        </w:tc>
      </w:tr>
      <w:tr w:rsidR="005565EF" w:rsidRPr="004C50A8" w:rsidTr="00E1060E">
        <w:tc>
          <w:tcPr>
            <w:tcW w:w="2972" w:type="dxa"/>
            <w:shd w:val="clear" w:color="auto" w:fill="FAEDFE"/>
          </w:tcPr>
          <w:p w:rsidR="005565EF" w:rsidRPr="00A14D11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VIGNETTES</w:t>
            </w:r>
          </w:p>
        </w:tc>
        <w:tc>
          <w:tcPr>
            <w:tcW w:w="6946" w:type="dxa"/>
            <w:gridSpan w:val="3"/>
          </w:tcPr>
          <w:p w:rsidR="005565EF" w:rsidRPr="00936666" w:rsidRDefault="005565EF" w:rsidP="005565EF">
            <w:pPr>
              <w:jc w:val="both"/>
              <w:rPr>
                <w:rFonts w:ascii="Arial" w:hAnsi="Arial" w:cs="Arial"/>
              </w:rPr>
            </w:pPr>
            <w:r w:rsidRPr="005565EF">
              <w:rPr>
                <w:rFonts w:ascii="Arial" w:hAnsi="Arial" w:cs="Arial"/>
              </w:rPr>
              <w:t>Children interacting with Australian animals</w:t>
            </w:r>
          </w:p>
        </w:tc>
      </w:tr>
      <w:tr w:rsidR="005565EF" w:rsidRPr="004C50A8" w:rsidTr="00E1060E">
        <w:trPr>
          <w:trHeight w:val="236"/>
        </w:trPr>
        <w:tc>
          <w:tcPr>
            <w:tcW w:w="2972" w:type="dxa"/>
            <w:shd w:val="clear" w:color="auto" w:fill="FAEDFE"/>
          </w:tcPr>
          <w:p w:rsidR="005565EF" w:rsidRPr="00A14D11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FINGERSPELLING</w:t>
            </w:r>
          </w:p>
        </w:tc>
        <w:tc>
          <w:tcPr>
            <w:tcW w:w="6946" w:type="dxa"/>
            <w:gridSpan w:val="3"/>
          </w:tcPr>
          <w:p w:rsidR="005565EF" w:rsidRPr="005565EF" w:rsidRDefault="005565EF" w:rsidP="005565EF">
            <w:pPr>
              <w:jc w:val="both"/>
              <w:rPr>
                <w:rFonts w:ascii="Arial" w:hAnsi="Arial" w:cs="Arial"/>
              </w:rPr>
            </w:pPr>
            <w:r w:rsidRPr="005565EF">
              <w:rPr>
                <w:rFonts w:ascii="Trebuchet MS" w:hAnsi="Trebuchet MS"/>
              </w:rPr>
              <w:t>J</w:t>
            </w:r>
            <w:r w:rsidRPr="004E4603">
              <w:rPr>
                <w:rFonts w:ascii="Arial" w:hAnsi="Arial" w:cs="Arial"/>
              </w:rPr>
              <w:t>-U-M-P, H-O-P</w:t>
            </w:r>
          </w:p>
        </w:tc>
      </w:tr>
      <w:tr w:rsidR="005565EF" w:rsidRPr="004C50A8" w:rsidTr="00E1060E">
        <w:trPr>
          <w:trHeight w:val="320"/>
        </w:trPr>
        <w:tc>
          <w:tcPr>
            <w:tcW w:w="2972" w:type="dxa"/>
            <w:vMerge w:val="restart"/>
            <w:shd w:val="clear" w:color="auto" w:fill="FAEDFE"/>
          </w:tcPr>
          <w:p w:rsidR="005565EF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5565EF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5565EF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5565EF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5565EF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5565EF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  <w:p w:rsidR="005565EF" w:rsidRPr="00A14D11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CURRICULUM GUIDE*</w:t>
            </w:r>
          </w:p>
        </w:tc>
        <w:tc>
          <w:tcPr>
            <w:tcW w:w="6946" w:type="dxa"/>
            <w:gridSpan w:val="3"/>
            <w:shd w:val="clear" w:color="auto" w:fill="FAEDFE"/>
          </w:tcPr>
          <w:p w:rsidR="005565EF" w:rsidRPr="00936666" w:rsidRDefault="005565EF" w:rsidP="005565EF">
            <w:pPr>
              <w:jc w:val="both"/>
              <w:rPr>
                <w:rFonts w:ascii="Arial" w:hAnsi="Arial" w:cs="Arial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EARLY YEARS LEARNING FRAMEWORK</w:t>
            </w:r>
          </w:p>
        </w:tc>
      </w:tr>
      <w:tr w:rsidR="005565EF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5565EF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2C0222" w:rsidRPr="004E4603" w:rsidRDefault="002C0222" w:rsidP="002C0222">
            <w:pPr>
              <w:rPr>
                <w:rFonts w:ascii="Arial" w:hAnsi="Arial" w:cs="Arial"/>
                <w:b/>
              </w:rPr>
            </w:pPr>
            <w:r w:rsidRPr="004E4603">
              <w:rPr>
                <w:rFonts w:ascii="Arial" w:hAnsi="Arial" w:cs="Arial"/>
                <w:b/>
              </w:rPr>
              <w:t>Children are connected with a contribute to their world</w:t>
            </w:r>
          </w:p>
          <w:p w:rsidR="00307141" w:rsidRPr="004E4603" w:rsidRDefault="002C0222" w:rsidP="002C022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E4603">
              <w:rPr>
                <w:rFonts w:ascii="Arial" w:hAnsi="Arial" w:cs="Arial"/>
              </w:rPr>
              <w:t>Children become socially responsible and show respect for the environment</w:t>
            </w:r>
          </w:p>
          <w:p w:rsidR="005565EF" w:rsidRPr="004E4603" w:rsidRDefault="005565EF" w:rsidP="00307141">
            <w:pPr>
              <w:rPr>
                <w:rFonts w:ascii="Arial" w:hAnsi="Arial" w:cs="Arial"/>
                <w:b/>
              </w:rPr>
            </w:pPr>
            <w:r w:rsidRPr="004E4603">
              <w:rPr>
                <w:rFonts w:ascii="Arial" w:hAnsi="Arial" w:cs="Arial"/>
                <w:b/>
              </w:rPr>
              <w:t xml:space="preserve">Children have a strong sense of wellbeing </w:t>
            </w:r>
          </w:p>
          <w:p w:rsidR="005565EF" w:rsidRPr="00307141" w:rsidRDefault="00307141" w:rsidP="00307141">
            <w:pPr>
              <w:pStyle w:val="ListParagraph"/>
              <w:numPr>
                <w:ilvl w:val="0"/>
                <w:numId w:val="1"/>
              </w:numPr>
              <w:rPr>
                <w:rFonts w:ascii="GillSansMT" w:hAnsi="GillSansMT" w:cs="GillSansMT"/>
              </w:rPr>
            </w:pPr>
            <w:r w:rsidRPr="004E4603">
              <w:rPr>
                <w:rFonts w:ascii="Arial" w:hAnsi="Arial" w:cs="Arial"/>
              </w:rPr>
              <w:t>Children take increasing responsibility for their own health and physical wellbeing</w:t>
            </w:r>
          </w:p>
        </w:tc>
      </w:tr>
      <w:tr w:rsidR="005565EF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5565EF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5565EF" w:rsidRPr="007F3551" w:rsidRDefault="005565EF" w:rsidP="005565EF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QUEENSLAND KINDERGARTEN LEARNING</w:t>
            </w:r>
            <w:r>
              <w:rPr>
                <w:rFonts w:ascii="Londrina Solid" w:hAnsi="Londrina Solid"/>
                <w:b/>
                <w:sz w:val="26"/>
                <w:szCs w:val="26"/>
              </w:rPr>
              <w:t xml:space="preserve"> GUIDELINE</w:t>
            </w:r>
          </w:p>
        </w:tc>
      </w:tr>
      <w:tr w:rsidR="005565EF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5565EF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5565EF" w:rsidRPr="004E4603" w:rsidRDefault="005565EF" w:rsidP="005565EF">
            <w:pPr>
              <w:rPr>
                <w:rFonts w:ascii="Arial" w:hAnsi="Arial" w:cs="Arial"/>
                <w:b/>
              </w:rPr>
            </w:pPr>
            <w:r w:rsidRPr="004E4603">
              <w:rPr>
                <w:rFonts w:ascii="Arial" w:hAnsi="Arial" w:cs="Arial"/>
                <w:b/>
              </w:rPr>
              <w:t>Connectedness</w:t>
            </w:r>
          </w:p>
          <w:p w:rsidR="005565EF" w:rsidRPr="004E4603" w:rsidRDefault="005565EF" w:rsidP="005565E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E4603">
              <w:rPr>
                <w:rFonts w:ascii="Arial" w:hAnsi="Arial" w:cs="Arial"/>
              </w:rPr>
              <w:t>Showing respect for environments</w:t>
            </w:r>
          </w:p>
          <w:p w:rsidR="005565EF" w:rsidRPr="004E4603" w:rsidRDefault="005565EF" w:rsidP="005565EF">
            <w:pPr>
              <w:rPr>
                <w:rFonts w:ascii="Arial" w:hAnsi="Arial" w:cs="Arial"/>
                <w:b/>
              </w:rPr>
            </w:pPr>
            <w:r w:rsidRPr="004E4603">
              <w:rPr>
                <w:rFonts w:ascii="Arial" w:hAnsi="Arial" w:cs="Arial"/>
                <w:b/>
              </w:rPr>
              <w:t>Wellbeing</w:t>
            </w:r>
          </w:p>
          <w:p w:rsidR="005565EF" w:rsidRPr="005565EF" w:rsidRDefault="005565EF" w:rsidP="005565EF">
            <w:pPr>
              <w:pStyle w:val="ListParagraph"/>
              <w:numPr>
                <w:ilvl w:val="0"/>
                <w:numId w:val="1"/>
              </w:numPr>
              <w:rPr>
                <w:rFonts w:ascii="GillSansMT" w:hAnsi="GillSansMT" w:cs="GillSansMT"/>
              </w:rPr>
            </w:pPr>
            <w:r w:rsidRPr="004E4603">
              <w:rPr>
                <w:rFonts w:ascii="Arial" w:hAnsi="Arial" w:cs="Arial"/>
              </w:rPr>
              <w:t>Exploring ways to promote physical wellbeing</w:t>
            </w:r>
          </w:p>
        </w:tc>
      </w:tr>
      <w:tr w:rsidR="005565EF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5565EF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5565EF" w:rsidRPr="007F3551" w:rsidRDefault="005565EF" w:rsidP="005565EF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AUSTRALIAN CURRICULUM</w:t>
            </w:r>
          </w:p>
        </w:tc>
      </w:tr>
      <w:tr w:rsidR="005565EF" w:rsidRPr="004C50A8" w:rsidTr="00307141">
        <w:trPr>
          <w:trHeight w:val="1690"/>
        </w:trPr>
        <w:tc>
          <w:tcPr>
            <w:tcW w:w="2972" w:type="dxa"/>
            <w:vMerge/>
            <w:shd w:val="clear" w:color="auto" w:fill="FAEDFE"/>
          </w:tcPr>
          <w:p w:rsidR="005565EF" w:rsidRDefault="005565EF" w:rsidP="005565EF">
            <w:pPr>
              <w:rPr>
                <w:rFonts w:ascii="Londrina Solid" w:hAnsi="Londrina Solid"/>
                <w:b/>
                <w:sz w:val="26"/>
                <w:szCs w:val="26"/>
              </w:rPr>
            </w:pPr>
            <w:bookmarkStart w:id="0" w:name="_GoBack" w:colFirst="1" w:colLast="1"/>
          </w:p>
        </w:tc>
        <w:tc>
          <w:tcPr>
            <w:tcW w:w="6946" w:type="dxa"/>
            <w:gridSpan w:val="3"/>
          </w:tcPr>
          <w:p w:rsidR="005565EF" w:rsidRPr="004E4603" w:rsidRDefault="005565EF" w:rsidP="00307141">
            <w:pPr>
              <w:rPr>
                <w:rFonts w:ascii="Arial" w:hAnsi="Arial" w:cs="Arial"/>
                <w:b/>
              </w:rPr>
            </w:pPr>
            <w:r w:rsidRPr="004E4603">
              <w:rPr>
                <w:rFonts w:ascii="Arial" w:hAnsi="Arial" w:cs="Arial"/>
                <w:b/>
              </w:rPr>
              <w:t>Science</w:t>
            </w:r>
            <w:r w:rsidR="00307141" w:rsidRPr="004E4603">
              <w:rPr>
                <w:rFonts w:ascii="Arial" w:hAnsi="Arial" w:cs="Arial"/>
                <w:b/>
              </w:rPr>
              <w:t xml:space="preserve"> - </w:t>
            </w:r>
            <w:r w:rsidRPr="004E4603">
              <w:rPr>
                <w:rFonts w:ascii="Arial" w:hAnsi="Arial" w:cs="Arial"/>
                <w:b/>
              </w:rPr>
              <w:t>Science understanding</w:t>
            </w:r>
          </w:p>
          <w:p w:rsidR="005565EF" w:rsidRPr="004E4603" w:rsidRDefault="005565EF" w:rsidP="0030714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E4603">
              <w:rPr>
                <w:rFonts w:ascii="Arial" w:hAnsi="Arial" w:cs="Arial"/>
              </w:rPr>
              <w:t>Biological Sciences</w:t>
            </w:r>
          </w:p>
          <w:p w:rsidR="00E4553C" w:rsidRPr="004E4603" w:rsidRDefault="00E4553C" w:rsidP="00E4553C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5565EF" w:rsidRPr="004E4603" w:rsidRDefault="005565EF" w:rsidP="00E4553C">
            <w:pPr>
              <w:rPr>
                <w:rFonts w:ascii="Arial" w:hAnsi="Arial" w:cs="Arial"/>
              </w:rPr>
            </w:pPr>
            <w:r w:rsidRPr="004E4603">
              <w:rPr>
                <w:rFonts w:ascii="Arial" w:hAnsi="Arial" w:cs="Arial"/>
                <w:b/>
              </w:rPr>
              <w:t>Health and Physical Education</w:t>
            </w:r>
            <w:r w:rsidR="00E4553C" w:rsidRPr="004E4603">
              <w:rPr>
                <w:rFonts w:ascii="Arial" w:hAnsi="Arial" w:cs="Arial"/>
                <w:b/>
              </w:rPr>
              <w:t xml:space="preserve"> - </w:t>
            </w:r>
            <w:r w:rsidR="00307141" w:rsidRPr="004E4603">
              <w:rPr>
                <w:rFonts w:ascii="Arial" w:hAnsi="Arial" w:cs="Arial"/>
                <w:b/>
              </w:rPr>
              <w:t>Movement and physical acti</w:t>
            </w:r>
            <w:r w:rsidRPr="004E4603">
              <w:rPr>
                <w:rFonts w:ascii="Arial" w:hAnsi="Arial" w:cs="Arial"/>
                <w:b/>
              </w:rPr>
              <w:t>vity</w:t>
            </w:r>
          </w:p>
          <w:p w:rsidR="00E4553C" w:rsidRPr="004E4603" w:rsidRDefault="00E4553C" w:rsidP="00E4553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E4603">
              <w:rPr>
                <w:rFonts w:ascii="Arial" w:hAnsi="Arial" w:cs="Arial"/>
              </w:rPr>
              <w:t xml:space="preserve">Understanding movement </w:t>
            </w:r>
          </w:p>
        </w:tc>
      </w:tr>
      <w:bookmarkEnd w:id="0"/>
    </w:tbl>
    <w:p w:rsidR="007F3551" w:rsidRDefault="007F3551"/>
    <w:sectPr w:rsidR="007F3551" w:rsidSect="00CA345F">
      <w:headerReference w:type="default" r:id="rId7"/>
      <w:footerReference w:type="default" r:id="rId8"/>
      <w:pgSz w:w="11906" w:h="16838"/>
      <w:pgMar w:top="1134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C5D" w:rsidRDefault="00864C5D" w:rsidP="00CA345F">
      <w:pPr>
        <w:spacing w:after="0" w:line="240" w:lineRule="auto"/>
      </w:pPr>
      <w:r>
        <w:separator/>
      </w:r>
    </w:p>
  </w:endnote>
  <w:endnote w:type="continuationSeparator" w:id="0">
    <w:p w:rsidR="00864C5D" w:rsidRDefault="00864C5D" w:rsidP="00C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ndrina Solid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Black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Default="00CA345F" w:rsidP="00CA345F">
    <w:pPr>
      <w:pStyle w:val="Footer"/>
      <w:ind w:right="240"/>
      <w:jc w:val="right"/>
      <w:rPr>
        <w:i/>
        <w:sz w:val="16"/>
        <w:szCs w:val="16"/>
      </w:rPr>
    </w:pPr>
  </w:p>
  <w:p w:rsidR="00CA345F" w:rsidRPr="00936666" w:rsidRDefault="007F3551" w:rsidP="00936666">
    <w:pPr>
      <w:pStyle w:val="Footer"/>
      <w:jc w:val="both"/>
      <w:rPr>
        <w:rFonts w:ascii="Arial" w:hAnsi="Arial" w:cs="Arial"/>
        <w:i/>
        <w:sz w:val="18"/>
        <w:szCs w:val="16"/>
      </w:rPr>
    </w:pPr>
    <w:r w:rsidRPr="00936666">
      <w:rPr>
        <w:rFonts w:ascii="Arial" w:hAnsi="Arial" w:cs="Arial"/>
        <w:i/>
        <w:sz w:val="18"/>
        <w:szCs w:val="16"/>
      </w:rPr>
      <w:t>*</w:t>
    </w:r>
    <w:r w:rsidR="00CA345F" w:rsidRPr="00936666">
      <w:rPr>
        <w:rFonts w:ascii="Arial" w:hAnsi="Arial" w:cs="Arial"/>
        <w:i/>
        <w:sz w:val="18"/>
        <w:szCs w:val="16"/>
      </w:rPr>
      <w:t xml:space="preserve">The curriculum links in this resource are a guide only.  Teachers are to use their professional judgement and curriculum knowledge when exploring the possible use of this episode as a springboard for teaching and learning experiences. </w:t>
    </w:r>
  </w:p>
  <w:p w:rsidR="00CA345F" w:rsidRDefault="00936666" w:rsidP="00936666">
    <w:pPr>
      <w:pStyle w:val="Footer"/>
      <w:jc w:val="both"/>
    </w:pPr>
    <w:r>
      <w:rPr>
        <w:rFonts w:ascii="Calibri" w:eastAsia="PMingLiU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4755293</wp:posOffset>
          </wp:positionH>
          <wp:positionV relativeFrom="paragraph">
            <wp:posOffset>19168</wp:posOffset>
          </wp:positionV>
          <wp:extent cx="1479550" cy="257810"/>
          <wp:effectExtent l="0" t="0" r="6350" b="8890"/>
          <wp:wrapTight wrapText="bothSides">
            <wp:wrapPolygon edited="0">
              <wp:start x="834" y="0"/>
              <wp:lineTo x="0" y="1596"/>
              <wp:lineTo x="0" y="20749"/>
              <wp:lineTo x="3894" y="20749"/>
              <wp:lineTo x="21415" y="17557"/>
              <wp:lineTo x="21415" y="6384"/>
              <wp:lineTo x="2781" y="0"/>
              <wp:lineTo x="8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C5D" w:rsidRDefault="00864C5D" w:rsidP="00CA345F">
      <w:pPr>
        <w:spacing w:after="0" w:line="240" w:lineRule="auto"/>
      </w:pPr>
      <w:r>
        <w:separator/>
      </w:r>
    </w:p>
  </w:footnote>
  <w:footnote w:type="continuationSeparator" w:id="0">
    <w:p w:rsidR="00864C5D" w:rsidRDefault="00864C5D" w:rsidP="00C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noProof/>
        <w:sz w:val="26"/>
        <w:szCs w:val="26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101581</wp:posOffset>
          </wp:positionH>
          <wp:positionV relativeFrom="paragraph">
            <wp:posOffset>-53055</wp:posOffset>
          </wp:positionV>
          <wp:extent cx="2155371" cy="428017"/>
          <wp:effectExtent l="0" t="0" r="0" b="0"/>
          <wp:wrapThrough wrapText="bothSides">
            <wp:wrapPolygon edited="0">
              <wp:start x="7828" y="0"/>
              <wp:lineTo x="0" y="961"/>
              <wp:lineTo x="0" y="17306"/>
              <wp:lineTo x="7828" y="20190"/>
              <wp:lineTo x="10119" y="20190"/>
              <wp:lineTo x="21384" y="18267"/>
              <wp:lineTo x="21384" y="1923"/>
              <wp:lineTo x="10119" y="0"/>
              <wp:lineTo x="782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371" cy="428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5EF">
      <w:rPr>
        <w:rFonts w:ascii="Londrina Solid Black" w:hAnsi="Londrina Solid Black"/>
        <w:b/>
        <w:color w:val="97467F"/>
        <w:sz w:val="26"/>
        <w:szCs w:val="26"/>
      </w:rPr>
      <w:t>SEASON 3</w:t>
    </w:r>
    <w:r w:rsidR="00BF2A9C" w:rsidRPr="00936666">
      <w:rPr>
        <w:rFonts w:ascii="Londrina Solid Black" w:hAnsi="Londrina Solid Black"/>
        <w:b/>
        <w:color w:val="97467F"/>
        <w:sz w:val="26"/>
        <w:szCs w:val="26"/>
      </w:rPr>
      <w:t xml:space="preserve">, EPISODE </w:t>
    </w:r>
    <w:r w:rsidR="005565EF">
      <w:rPr>
        <w:rFonts w:ascii="Londrina Solid Black" w:hAnsi="Londrina Solid Black"/>
        <w:b/>
        <w:color w:val="97467F"/>
        <w:sz w:val="26"/>
        <w:szCs w:val="26"/>
      </w:rPr>
      <w:t>4</w:t>
    </w:r>
  </w:p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rFonts w:ascii="Londrina Solid Black" w:hAnsi="Londrina Solid Black"/>
        <w:b/>
        <w:color w:val="97467F"/>
        <w:sz w:val="26"/>
        <w:szCs w:val="26"/>
      </w:rPr>
      <w:t>EPISODE SUMMARY</w:t>
    </w:r>
  </w:p>
  <w:p w:rsidR="00CA345F" w:rsidRDefault="00CA3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65ED"/>
    <w:multiLevelType w:val="hybridMultilevel"/>
    <w:tmpl w:val="9E2ED4F0"/>
    <w:lvl w:ilvl="0" w:tplc="777413C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C51F01"/>
    <w:multiLevelType w:val="hybridMultilevel"/>
    <w:tmpl w:val="870C508A"/>
    <w:lvl w:ilvl="0" w:tplc="3BBE76D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D7118"/>
    <w:multiLevelType w:val="hybridMultilevel"/>
    <w:tmpl w:val="9FCCFBB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3A2AD6"/>
    <w:multiLevelType w:val="hybridMultilevel"/>
    <w:tmpl w:val="21E6EB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0B511C"/>
    <w:multiLevelType w:val="hybridMultilevel"/>
    <w:tmpl w:val="2C7054C0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C03F06"/>
    <w:multiLevelType w:val="hybridMultilevel"/>
    <w:tmpl w:val="1A602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C94A71"/>
    <w:multiLevelType w:val="hybridMultilevel"/>
    <w:tmpl w:val="4B50CD5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F"/>
    <w:rsid w:val="0017263E"/>
    <w:rsid w:val="00274640"/>
    <w:rsid w:val="002C0222"/>
    <w:rsid w:val="002D6E6F"/>
    <w:rsid w:val="00307141"/>
    <w:rsid w:val="00356E88"/>
    <w:rsid w:val="00416A82"/>
    <w:rsid w:val="00456F57"/>
    <w:rsid w:val="004E4603"/>
    <w:rsid w:val="00541A0E"/>
    <w:rsid w:val="005565EF"/>
    <w:rsid w:val="005F1BD4"/>
    <w:rsid w:val="00696DEF"/>
    <w:rsid w:val="006B6173"/>
    <w:rsid w:val="007F3551"/>
    <w:rsid w:val="00864C5D"/>
    <w:rsid w:val="00936666"/>
    <w:rsid w:val="009C3BEE"/>
    <w:rsid w:val="009D02C4"/>
    <w:rsid w:val="00A066BD"/>
    <w:rsid w:val="00A14D11"/>
    <w:rsid w:val="00BF2A9C"/>
    <w:rsid w:val="00CA2702"/>
    <w:rsid w:val="00CA345F"/>
    <w:rsid w:val="00CB334E"/>
    <w:rsid w:val="00D50F97"/>
    <w:rsid w:val="00D97A24"/>
    <w:rsid w:val="00DD3824"/>
    <w:rsid w:val="00E1060E"/>
    <w:rsid w:val="00E44889"/>
    <w:rsid w:val="00E4553C"/>
    <w:rsid w:val="00EC19D1"/>
    <w:rsid w:val="00F7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5E1E2B"/>
  <w15:chartTrackingRefBased/>
  <w15:docId w15:val="{09D31D48-DF1B-44E9-A2A9-22D62E8F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5F"/>
  </w:style>
  <w:style w:type="paragraph" w:styleId="Footer">
    <w:name w:val="footer"/>
    <w:basedOn w:val="Normal"/>
    <w:link w:val="Foot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5F"/>
  </w:style>
  <w:style w:type="table" w:customStyle="1" w:styleId="TableGrid1">
    <w:name w:val="Table Grid1"/>
    <w:basedOn w:val="TableNormal"/>
    <w:next w:val="TableGrid"/>
    <w:uiPriority w:val="39"/>
    <w:rsid w:val="00D5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2023-08-10T23:05:15+00:00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2023-08-10T23:05:15+00:00</PPLastReviewedDate>
    <PPSubmittedDate xmlns="687c0ba5-25f6-467d-a8e9-4285ca7a69ae">2023-08-10T23:04:59+00:00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ECFF2BE5-AE37-4003-9C60-46544EC9CA78}"/>
</file>

<file path=customXml/itemProps2.xml><?xml version="1.0" encoding="utf-8"?>
<ds:datastoreItem xmlns:ds="http://schemas.openxmlformats.org/officeDocument/2006/customXml" ds:itemID="{E6B5D6A6-062D-4C30-AE0A-3C5CE1BF72BB}"/>
</file>

<file path=customXml/itemProps3.xml><?xml version="1.0" encoding="utf-8"?>
<ds:datastoreItem xmlns:ds="http://schemas.openxmlformats.org/officeDocument/2006/customXml" ds:itemID="{90E49DE2-E7DF-483D-9F02-0418709586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3 episode 4 summary</dc:title>
  <dc:subject>Season 3 episode 4 summary</dc:subject>
  <dc:creator>Queensland Government</dc:creator>
  <cp:keywords>Season 3; episode 4; summary; Sally and Possum</cp:keywords>
  <dc:description/>
  <cp:lastModifiedBy>HIGGS, Jessica</cp:lastModifiedBy>
  <cp:revision>5</cp:revision>
  <cp:lastPrinted>2019-11-07T05:18:00Z</cp:lastPrinted>
  <dcterms:created xsi:type="dcterms:W3CDTF">2019-11-11T06:13:00Z</dcterms:created>
  <dcterms:modified xsi:type="dcterms:W3CDTF">2019-11-17T23:29:00Z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