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423D14"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23D14" w:rsidP="00F70AE5">
            <w:pPr>
              <w:rPr>
                <w:rFonts w:ascii="Arial" w:hAnsi="Arial" w:cs="Arial"/>
                <w:b/>
              </w:rPr>
            </w:pPr>
            <w:r>
              <w:rPr>
                <w:rFonts w:ascii="Arial" w:hAnsi="Arial" w:cs="Arial"/>
                <w:b/>
              </w:rPr>
              <w:t>6</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423D14" w:rsidP="00F70AE5">
            <w:pPr>
              <w:jc w:val="both"/>
              <w:rPr>
                <w:rFonts w:ascii="Arial" w:hAnsi="Arial" w:cs="Arial"/>
                <w:b/>
              </w:rPr>
            </w:pPr>
            <w:r w:rsidRPr="00423D14">
              <w:rPr>
                <w:rFonts w:ascii="Arial" w:hAnsi="Arial" w:cs="Arial"/>
                <w:b/>
              </w:rPr>
              <w:t>A dinner guest</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E424B9" w:rsidRDefault="00E424B9" w:rsidP="00E424B9">
            <w:pPr>
              <w:pStyle w:val="ListParagraph"/>
              <w:numPr>
                <w:ilvl w:val="0"/>
                <w:numId w:val="10"/>
              </w:numPr>
              <w:jc w:val="both"/>
              <w:rPr>
                <w:rFonts w:ascii="Arial" w:hAnsi="Arial" w:cs="Arial"/>
              </w:rPr>
            </w:pPr>
            <w:r w:rsidRPr="00E424B9">
              <w:rPr>
                <w:rFonts w:ascii="Arial" w:hAnsi="Arial" w:cs="Arial"/>
              </w:rPr>
              <w:t>Weaving</w:t>
            </w:r>
          </w:p>
          <w:p w:rsidR="00F70AE5" w:rsidRPr="00E424B9" w:rsidRDefault="00E424B9" w:rsidP="00E424B9">
            <w:pPr>
              <w:pStyle w:val="ListParagraph"/>
              <w:numPr>
                <w:ilvl w:val="0"/>
                <w:numId w:val="10"/>
              </w:numPr>
              <w:jc w:val="both"/>
              <w:rPr>
                <w:rFonts w:ascii="Arial" w:hAnsi="Arial" w:cs="Arial"/>
              </w:rPr>
            </w:pPr>
            <w:r w:rsidRPr="00E424B9">
              <w:rPr>
                <w:rFonts w:ascii="Arial" w:hAnsi="Arial" w:cs="Arial"/>
              </w:rPr>
              <w:t>Woven paper placement, following instructions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423D14" w:rsidRDefault="00423D14" w:rsidP="00F70AE5">
            <w:pPr>
              <w:jc w:val="both"/>
              <w:rPr>
                <w:rFonts w:ascii="Arial" w:hAnsi="Arial" w:cs="Arial"/>
              </w:rPr>
            </w:pPr>
          </w:p>
          <w:p w:rsidR="00F70AE5" w:rsidRDefault="00423D14" w:rsidP="00F70AE5">
            <w:pPr>
              <w:jc w:val="both"/>
              <w:rPr>
                <w:rFonts w:ascii="Arial" w:hAnsi="Arial" w:cs="Arial"/>
              </w:rPr>
            </w:pPr>
            <w:r w:rsidRPr="00423D14">
              <w:rPr>
                <w:rFonts w:ascii="Arial" w:hAnsi="Arial" w:cs="Arial"/>
              </w:rPr>
              <w:t xml:space="preserve">Possum learns about weaving and helps get the table ready for a dinner guest. Sally shows Possum how to make placemats with paper. When the table is ready everything looks good, but will Possum be the perfect waiter when Amanda arrives for dinner?   </w:t>
            </w:r>
          </w:p>
          <w:p w:rsidR="005F1BD4" w:rsidRPr="00936666" w:rsidRDefault="005F1BD4" w:rsidP="00423D14">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423D14" w:rsidP="00F70AE5">
            <w:pPr>
              <w:jc w:val="both"/>
              <w:rPr>
                <w:rFonts w:ascii="Arial" w:hAnsi="Arial" w:cs="Arial"/>
              </w:rPr>
            </w:pPr>
            <w:r w:rsidRPr="00423D14">
              <w:rPr>
                <w:rFonts w:ascii="Arial" w:hAnsi="Arial" w:cs="Arial"/>
              </w:rPr>
              <w:t>Amanda is coming for a nice dinner with Sally. Possum helps Sally set the table, but there aren’t any placemats. Sally suggests they make placemats by weaving but first, they watch children weaving using various natural materials. Sally shows Possum how to make a placemat by weaving paper. Possum has fun being a waiter for Amanda and Sally.</w:t>
            </w:r>
          </w:p>
          <w:p w:rsidR="005F1BD4" w:rsidRPr="00CB334E" w:rsidRDefault="005F1BD4" w:rsidP="00423D14">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1BD4" w:rsidRDefault="00423D14" w:rsidP="00423D14">
            <w:pPr>
              <w:pStyle w:val="ListParagraph"/>
              <w:numPr>
                <w:ilvl w:val="0"/>
                <w:numId w:val="7"/>
              </w:numPr>
              <w:jc w:val="both"/>
              <w:rPr>
                <w:rFonts w:ascii="Arial" w:hAnsi="Arial" w:cs="Arial"/>
              </w:rPr>
            </w:pPr>
            <w:r w:rsidRPr="00423D14">
              <w:rPr>
                <w:rFonts w:ascii="Arial" w:hAnsi="Arial" w:cs="Arial"/>
              </w:rPr>
              <w:t>Making a woven paper placemat</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423D14" w:rsidP="00F70AE5">
            <w:pPr>
              <w:jc w:val="both"/>
              <w:rPr>
                <w:rFonts w:ascii="Arial" w:hAnsi="Arial" w:cs="Arial"/>
              </w:rPr>
            </w:pPr>
            <w:r w:rsidRPr="00423D14">
              <w:rPr>
                <w:rFonts w:ascii="Arial" w:hAnsi="Arial" w:cs="Arial"/>
              </w:rPr>
              <w:t>Children weaving with different materials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423D14" w:rsidP="00F70AE5">
            <w:pPr>
              <w:jc w:val="both"/>
              <w:rPr>
                <w:rFonts w:ascii="Arial" w:hAnsi="Arial" w:cs="Arial"/>
              </w:rPr>
            </w:pPr>
            <w:r w:rsidRPr="00423D14">
              <w:rPr>
                <w:rFonts w:ascii="Arial" w:hAnsi="Arial" w:cs="Arial"/>
              </w:rPr>
              <w:t>L-E-F-T, R-I-G-H-T</w:t>
            </w:r>
          </w:p>
        </w:tc>
      </w:tr>
      <w:tr w:rsidR="005F1BD4" w:rsidRPr="004C50A8" w:rsidTr="00E1060E">
        <w:trPr>
          <w:trHeight w:val="236"/>
        </w:trPr>
        <w:tc>
          <w:tcPr>
            <w:tcW w:w="2972" w:type="dxa"/>
            <w:shd w:val="clear" w:color="auto" w:fill="FAEDFE"/>
          </w:tcPr>
          <w:p w:rsidR="005F1BD4" w:rsidRPr="00A14D11" w:rsidRDefault="005F1BD4"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5F1BD4" w:rsidRPr="005F1BD4" w:rsidRDefault="00423D14" w:rsidP="00F70AE5">
            <w:pPr>
              <w:jc w:val="both"/>
              <w:rPr>
                <w:rFonts w:ascii="Arial" w:hAnsi="Arial" w:cs="Arial"/>
              </w:rPr>
            </w:pPr>
            <w:r>
              <w:rPr>
                <w:rFonts w:ascii="Arial" w:hAnsi="Arial" w:cs="Arial"/>
              </w:rPr>
              <w:t>‘</w:t>
            </w:r>
            <w:r w:rsidRPr="00423D14">
              <w:rPr>
                <w:rFonts w:ascii="Arial" w:hAnsi="Arial" w:cs="Arial"/>
              </w:rPr>
              <w:t>How to make a woven paper placemat’ instructions</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831B29" w:rsidRPr="002A3988" w:rsidRDefault="00831B29" w:rsidP="00831B29">
            <w:pPr>
              <w:jc w:val="both"/>
              <w:rPr>
                <w:rFonts w:ascii="Arial" w:hAnsi="Arial" w:cs="Arial"/>
                <w:b/>
              </w:rPr>
            </w:pPr>
            <w:r w:rsidRPr="002A3988">
              <w:rPr>
                <w:rFonts w:ascii="Arial" w:hAnsi="Arial" w:cs="Arial"/>
                <w:b/>
              </w:rPr>
              <w:t>Children are connected with and contribute to their world</w:t>
            </w:r>
          </w:p>
          <w:p w:rsidR="00831B29" w:rsidRPr="002A3988" w:rsidRDefault="00FF716D" w:rsidP="00FF716D">
            <w:pPr>
              <w:pStyle w:val="ListParagraph"/>
              <w:numPr>
                <w:ilvl w:val="0"/>
                <w:numId w:val="1"/>
              </w:numPr>
              <w:rPr>
                <w:rFonts w:ascii="Arial" w:hAnsi="Arial" w:cs="Arial"/>
              </w:rPr>
            </w:pPr>
            <w:r w:rsidRPr="002A3988">
              <w:rPr>
                <w:rFonts w:ascii="Arial" w:hAnsi="Arial" w:cs="Arial"/>
              </w:rPr>
              <w:t>Children develop a sense of belonging to groups and communities and an understanding of the reciprocal rights and responsibilities necessary for active community participation</w:t>
            </w:r>
          </w:p>
          <w:p w:rsidR="005F1BD4" w:rsidRPr="002A3988" w:rsidRDefault="00831B29" w:rsidP="00831B29">
            <w:pPr>
              <w:jc w:val="both"/>
              <w:rPr>
                <w:rFonts w:ascii="Arial" w:hAnsi="Arial" w:cs="Arial"/>
                <w:b/>
              </w:rPr>
            </w:pPr>
            <w:r w:rsidRPr="002A3988">
              <w:rPr>
                <w:rFonts w:ascii="Arial" w:hAnsi="Arial" w:cs="Arial"/>
                <w:b/>
              </w:rPr>
              <w:t>Children are confident and involved learners</w:t>
            </w:r>
          </w:p>
          <w:p w:rsidR="00FF716D" w:rsidRPr="002A3988" w:rsidRDefault="00FF716D" w:rsidP="00FF716D">
            <w:pPr>
              <w:pStyle w:val="ListParagraph"/>
              <w:numPr>
                <w:ilvl w:val="0"/>
                <w:numId w:val="1"/>
              </w:numPr>
              <w:rPr>
                <w:rFonts w:ascii="Arial" w:hAnsi="Arial" w:cs="Arial"/>
                <w:b/>
                <w:sz w:val="26"/>
                <w:szCs w:val="26"/>
              </w:rPr>
            </w:pPr>
            <w:r w:rsidRPr="002A3988">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831B29" w:rsidRPr="00831B29" w:rsidRDefault="00831B29" w:rsidP="00831B29">
            <w:pPr>
              <w:jc w:val="both"/>
              <w:rPr>
                <w:rFonts w:ascii="Arial" w:hAnsi="Arial" w:cs="Arial"/>
                <w:b/>
              </w:rPr>
            </w:pPr>
            <w:r w:rsidRPr="00831B29">
              <w:rPr>
                <w:rFonts w:ascii="Arial" w:hAnsi="Arial" w:cs="Arial"/>
                <w:b/>
              </w:rPr>
              <w:t>Connectedness</w:t>
            </w:r>
          </w:p>
          <w:p w:rsidR="00831B29" w:rsidRPr="00831B29" w:rsidRDefault="00831B29" w:rsidP="00831B29">
            <w:pPr>
              <w:pStyle w:val="ListParagraph"/>
              <w:numPr>
                <w:ilvl w:val="0"/>
                <w:numId w:val="1"/>
              </w:numPr>
              <w:rPr>
                <w:rFonts w:ascii="Arial" w:hAnsi="Arial" w:cs="Arial"/>
              </w:rPr>
            </w:pPr>
            <w:r w:rsidRPr="00831B29">
              <w:rPr>
                <w:rFonts w:ascii="Arial" w:hAnsi="Arial" w:cs="Arial"/>
              </w:rPr>
              <w:t xml:space="preserve">Building positive relationships </w:t>
            </w:r>
          </w:p>
          <w:p w:rsidR="00831B29" w:rsidRPr="00831B29" w:rsidRDefault="00831B29" w:rsidP="00831B29">
            <w:pPr>
              <w:jc w:val="both"/>
              <w:rPr>
                <w:rFonts w:ascii="Arial" w:hAnsi="Arial" w:cs="Arial"/>
                <w:b/>
              </w:rPr>
            </w:pPr>
            <w:r w:rsidRPr="00831B29">
              <w:rPr>
                <w:rFonts w:ascii="Arial" w:hAnsi="Arial" w:cs="Arial"/>
                <w:b/>
              </w:rPr>
              <w:t>Active Learning</w:t>
            </w:r>
          </w:p>
          <w:p w:rsidR="00456F57" w:rsidRPr="00456F57" w:rsidRDefault="00831B29" w:rsidP="00831B29">
            <w:pPr>
              <w:pStyle w:val="ListParagraph"/>
              <w:numPr>
                <w:ilvl w:val="0"/>
                <w:numId w:val="1"/>
              </w:numPr>
              <w:rPr>
                <w:rFonts w:ascii="GillSansMT" w:hAnsi="GillSansMT" w:cs="GillSansMT"/>
                <w:b/>
              </w:rPr>
            </w:pPr>
            <w:bookmarkStart w:id="0" w:name="_GoBack"/>
            <w:bookmarkEnd w:id="0"/>
            <w:r w:rsidRPr="00831B29">
              <w:rPr>
                <w:rFonts w:ascii="Arial" w:hAnsi="Arial" w:cs="Arial"/>
              </w:rPr>
              <w:t>Building positive dispositions towards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831B29" w:rsidRPr="00831B29" w:rsidRDefault="00831B29" w:rsidP="00831B29">
            <w:pPr>
              <w:rPr>
                <w:rFonts w:ascii="Arial" w:hAnsi="Arial" w:cs="Arial"/>
                <w:b/>
              </w:rPr>
            </w:pPr>
            <w:r>
              <w:rPr>
                <w:rFonts w:ascii="Arial" w:hAnsi="Arial" w:cs="Arial"/>
                <w:b/>
              </w:rPr>
              <w:t xml:space="preserve">General capabilities – Personal and Social Capability </w:t>
            </w:r>
          </w:p>
          <w:p w:rsidR="00423D14" w:rsidRPr="00831B29" w:rsidRDefault="00831B29" w:rsidP="00831B29">
            <w:pPr>
              <w:pStyle w:val="ListParagraph"/>
              <w:numPr>
                <w:ilvl w:val="0"/>
                <w:numId w:val="1"/>
              </w:numPr>
              <w:rPr>
                <w:rFonts w:ascii="Arial" w:hAnsi="Arial" w:cs="Arial"/>
                <w:b/>
              </w:rPr>
            </w:pPr>
            <w:r>
              <w:rPr>
                <w:rFonts w:ascii="Arial" w:hAnsi="Arial" w:cs="Arial"/>
              </w:rPr>
              <w:t xml:space="preserve">Social management </w:t>
            </w:r>
          </w:p>
          <w:p w:rsidR="00831B29" w:rsidRPr="00423D14" w:rsidRDefault="00831B29" w:rsidP="00831B29">
            <w:pPr>
              <w:pStyle w:val="ListParagraph"/>
              <w:ind w:left="360"/>
              <w:rPr>
                <w:rFonts w:ascii="Arial" w:hAnsi="Arial" w:cs="Arial"/>
                <w:b/>
              </w:rPr>
            </w:pPr>
          </w:p>
          <w:p w:rsidR="005F1BD4" w:rsidRDefault="00423D14" w:rsidP="005F1BD4">
            <w:pPr>
              <w:rPr>
                <w:rFonts w:ascii="Arial" w:hAnsi="Arial" w:cs="Arial"/>
                <w:b/>
              </w:rPr>
            </w:pPr>
            <w:r w:rsidRPr="00423D14">
              <w:rPr>
                <w:rFonts w:ascii="Arial" w:hAnsi="Arial" w:cs="Arial"/>
                <w:b/>
              </w:rPr>
              <w:t>The Arts</w:t>
            </w:r>
            <w:r>
              <w:rPr>
                <w:rFonts w:ascii="Arial" w:hAnsi="Arial" w:cs="Arial"/>
                <w:b/>
              </w:rPr>
              <w:t xml:space="preserve"> – Visual Arts </w:t>
            </w:r>
          </w:p>
          <w:p w:rsidR="00831B29" w:rsidRPr="005F1BD4" w:rsidRDefault="00831B29" w:rsidP="005F1BD4">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B7" w:rsidRDefault="00C816B7" w:rsidP="00CA345F">
      <w:pPr>
        <w:spacing w:after="0" w:line="240" w:lineRule="auto"/>
      </w:pPr>
      <w:r>
        <w:separator/>
      </w:r>
    </w:p>
  </w:endnote>
  <w:endnote w:type="continuationSeparator" w:id="0">
    <w:p w:rsidR="00C816B7" w:rsidRDefault="00C816B7"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B7" w:rsidRDefault="00C816B7" w:rsidP="00CA345F">
      <w:pPr>
        <w:spacing w:after="0" w:line="240" w:lineRule="auto"/>
      </w:pPr>
      <w:r>
        <w:separator/>
      </w:r>
    </w:p>
  </w:footnote>
  <w:footnote w:type="continuationSeparator" w:id="0">
    <w:p w:rsidR="00C816B7" w:rsidRDefault="00C816B7"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423D14">
      <w:rPr>
        <w:rFonts w:ascii="Londrina Solid Black" w:hAnsi="Londrina Solid Black"/>
        <w:b/>
        <w:color w:val="97467F"/>
        <w:sz w:val="26"/>
        <w:szCs w:val="26"/>
      </w:rPr>
      <w:t>SEASON 3, EPISODE 6</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E47771"/>
    <w:multiLevelType w:val="hybridMultilevel"/>
    <w:tmpl w:val="E26CF36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B82C98"/>
    <w:multiLevelType w:val="hybridMultilevel"/>
    <w:tmpl w:val="130E49B6"/>
    <w:lvl w:ilvl="0" w:tplc="EC480E26">
      <w:numFmt w:val="bullet"/>
      <w:lvlText w:val="-"/>
      <w:lvlJc w:val="left"/>
      <w:pPr>
        <w:ind w:left="1800" w:hanging="360"/>
      </w:pPr>
      <w:rPr>
        <w:rFonts w:ascii="Calibri" w:eastAsiaTheme="minorEastAsia"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B2E3E69"/>
    <w:multiLevelType w:val="hybridMultilevel"/>
    <w:tmpl w:val="FAF8B25A"/>
    <w:lvl w:ilvl="0" w:tplc="8FA8B3CA">
      <w:numFmt w:val="bullet"/>
      <w:lvlText w:val="-"/>
      <w:lvlJc w:val="left"/>
      <w:pPr>
        <w:ind w:left="1080" w:hanging="36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8"/>
  </w:num>
  <w:num w:numId="6">
    <w:abstractNumId w:val="9"/>
  </w:num>
  <w:num w:numId="7">
    <w:abstractNumId w:val="0"/>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274640"/>
    <w:rsid w:val="002A3988"/>
    <w:rsid w:val="002D6E6F"/>
    <w:rsid w:val="00356E88"/>
    <w:rsid w:val="00416A82"/>
    <w:rsid w:val="00423D14"/>
    <w:rsid w:val="00456F57"/>
    <w:rsid w:val="00541A0E"/>
    <w:rsid w:val="005F1BD4"/>
    <w:rsid w:val="00696DEF"/>
    <w:rsid w:val="006B6173"/>
    <w:rsid w:val="007F3551"/>
    <w:rsid w:val="00831B29"/>
    <w:rsid w:val="00936666"/>
    <w:rsid w:val="009C3BEE"/>
    <w:rsid w:val="009D02C4"/>
    <w:rsid w:val="00A066BD"/>
    <w:rsid w:val="00A14D11"/>
    <w:rsid w:val="00BF2A9C"/>
    <w:rsid w:val="00C816B7"/>
    <w:rsid w:val="00CA2702"/>
    <w:rsid w:val="00CA345F"/>
    <w:rsid w:val="00CB334E"/>
    <w:rsid w:val="00D50F97"/>
    <w:rsid w:val="00D97A24"/>
    <w:rsid w:val="00DD3824"/>
    <w:rsid w:val="00E1060E"/>
    <w:rsid w:val="00E424B9"/>
    <w:rsid w:val="00E44889"/>
    <w:rsid w:val="00F70AE5"/>
    <w:rsid w:val="00FF716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22DBB5"/>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2023-08-10T23:05:19+00:00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2023-08-10T23:05:19+00:00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7BF26AD0-E1E1-41D9-8935-1DA88C4A4583}"/>
</file>

<file path=customXml/itemProps2.xml><?xml version="1.0" encoding="utf-8"?>
<ds:datastoreItem xmlns:ds="http://schemas.openxmlformats.org/officeDocument/2006/customXml" ds:itemID="{F528E54B-1D67-4C11-9460-17DAD0574DC0}"/>
</file>

<file path=customXml/itemProps3.xml><?xml version="1.0" encoding="utf-8"?>
<ds:datastoreItem xmlns:ds="http://schemas.openxmlformats.org/officeDocument/2006/customXml" ds:itemID="{BAB83988-034D-4914-A014-B7E32BF9D906}"/>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6 summary</dc:title>
  <dc:subject>Season 3 episode 6 summary</dc:subject>
  <dc:creator>Queensland Government</dc:creator>
  <cp:keywords>Season 3; episode 6; summary; Sally and Possum</cp:keywords>
  <dc:description/>
  <cp:lastModifiedBy>HIGGS, Jessica</cp:lastModifiedBy>
  <cp:revision>6</cp:revision>
  <cp:lastPrinted>2019-11-07T05:18:00Z</cp:lastPrinted>
  <dcterms:created xsi:type="dcterms:W3CDTF">2019-11-12T04:31:00Z</dcterms:created>
  <dcterms:modified xsi:type="dcterms:W3CDTF">2019-11-17T23:32:00Z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