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6B3591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642327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3E5FEF" w:rsidRDefault="00642327" w:rsidP="00F70AE5">
            <w:pPr>
              <w:jc w:val="both"/>
              <w:rPr>
                <w:rFonts w:ascii="Arial" w:hAnsi="Arial" w:cs="Arial"/>
                <w:b/>
              </w:rPr>
            </w:pPr>
            <w:r w:rsidRPr="003E5FEF">
              <w:rPr>
                <w:rFonts w:ascii="Arial" w:hAnsi="Arial" w:cs="Arial"/>
                <w:b/>
              </w:rPr>
              <w:t>Sally and Possum write a book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3E5FEF" w:rsidRPr="003E5FEF" w:rsidRDefault="003E5FEF" w:rsidP="003E5FEF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3E5FEF">
              <w:rPr>
                <w:rFonts w:ascii="Arial" w:hAnsi="Arial" w:cs="Arial"/>
              </w:rPr>
              <w:t>-</w:t>
            </w:r>
            <w:r w:rsidRPr="003E5FEF">
              <w:rPr>
                <w:rFonts w:ascii="Arial" w:hAnsi="Arial" w:cs="Arial"/>
              </w:rPr>
              <w:tab/>
              <w:t>Planning, writing, illustrating and publishing a book</w:t>
            </w:r>
          </w:p>
          <w:p w:rsidR="00F70AE5" w:rsidRPr="003845EB" w:rsidRDefault="003E5FEF" w:rsidP="003E5FEF">
            <w:pPr>
              <w:tabs>
                <w:tab w:val="left" w:pos="288"/>
              </w:tabs>
              <w:jc w:val="both"/>
              <w:rPr>
                <w:rFonts w:ascii="Arial" w:hAnsi="Arial" w:cs="Arial"/>
                <w:i/>
              </w:rPr>
            </w:pPr>
            <w:r w:rsidRPr="003E5FEF">
              <w:rPr>
                <w:rFonts w:ascii="Arial" w:hAnsi="Arial" w:cs="Arial"/>
              </w:rPr>
              <w:t>-</w:t>
            </w:r>
            <w:r w:rsidRPr="003E5FEF">
              <w:rPr>
                <w:rFonts w:ascii="Arial" w:hAnsi="Arial" w:cs="Arial"/>
              </w:rPr>
              <w:tab/>
              <w:t xml:space="preserve">Reading using </w:t>
            </w:r>
            <w:proofErr w:type="spellStart"/>
            <w:r w:rsidRPr="003E5FEF">
              <w:rPr>
                <w:rFonts w:ascii="Arial" w:hAnsi="Arial" w:cs="Arial"/>
              </w:rPr>
              <w:t>Auslan</w:t>
            </w:r>
            <w:proofErr w:type="spellEnd"/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0B5127" w:rsidRDefault="00642327" w:rsidP="00F70AE5">
            <w:pPr>
              <w:jc w:val="both"/>
              <w:rPr>
                <w:rFonts w:ascii="Arial" w:hAnsi="Arial" w:cs="Arial"/>
              </w:rPr>
            </w:pPr>
            <w:r w:rsidRPr="00642327">
              <w:rPr>
                <w:rFonts w:ascii="Arial" w:hAnsi="Arial" w:cs="Arial"/>
              </w:rPr>
              <w:t>Where is Possum? That looks like the start of a book. Sally and Possum begin from there to put together a wonderful book. Let’s get some friends in to celebrate the first reading!</w:t>
            </w:r>
          </w:p>
          <w:p w:rsidR="00642327" w:rsidRPr="00936666" w:rsidRDefault="00642327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0B5127" w:rsidRDefault="00642327" w:rsidP="00F70AE5">
            <w:pPr>
              <w:jc w:val="both"/>
              <w:rPr>
                <w:rFonts w:ascii="Arial" w:hAnsi="Arial" w:cs="Arial"/>
              </w:rPr>
            </w:pPr>
            <w:r w:rsidRPr="00642327">
              <w:rPr>
                <w:rFonts w:ascii="Arial" w:hAnsi="Arial" w:cs="Arial"/>
              </w:rPr>
              <w:t xml:space="preserve">Sally has been enjoying reading her book and Possum has been drawing. Possum has an idea to write a book. Possum and Sally work together to plan, write and publish the story ‘Where is Possum?’ They invite their friends to the book launch and Sally reads the story in </w:t>
            </w:r>
            <w:proofErr w:type="spellStart"/>
            <w:r w:rsidRPr="00642327">
              <w:rPr>
                <w:rFonts w:ascii="Arial" w:hAnsi="Arial" w:cs="Arial"/>
              </w:rPr>
              <w:t>Auslan</w:t>
            </w:r>
            <w:proofErr w:type="spellEnd"/>
            <w:r w:rsidRPr="00642327">
              <w:rPr>
                <w:rFonts w:ascii="Arial" w:hAnsi="Arial" w:cs="Arial"/>
              </w:rPr>
              <w:t>.</w:t>
            </w:r>
          </w:p>
          <w:p w:rsidR="00642327" w:rsidRPr="00CB334E" w:rsidRDefault="00642327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701D7E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70AE5" w:rsidRPr="00D51159" w:rsidRDefault="00642327" w:rsidP="0064232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42327">
              <w:rPr>
                <w:rFonts w:ascii="Arial" w:hAnsi="Arial" w:cs="Arial"/>
              </w:rPr>
              <w:t>Planning and writing a book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F70AE5" w:rsidRPr="00936666" w:rsidRDefault="00642327" w:rsidP="009C6309">
            <w:pPr>
              <w:jc w:val="both"/>
              <w:rPr>
                <w:rFonts w:ascii="Arial" w:hAnsi="Arial" w:cs="Arial"/>
              </w:rPr>
            </w:pPr>
            <w:r w:rsidRPr="00642327">
              <w:rPr>
                <w:rFonts w:ascii="Arial" w:hAnsi="Arial" w:cs="Arial"/>
              </w:rPr>
              <w:t xml:space="preserve">Children telling stories using </w:t>
            </w:r>
            <w:proofErr w:type="spellStart"/>
            <w:r w:rsidRPr="00642327">
              <w:rPr>
                <w:rFonts w:ascii="Arial" w:hAnsi="Arial" w:cs="Arial"/>
              </w:rPr>
              <w:t>Auslan</w:t>
            </w:r>
            <w:proofErr w:type="spellEnd"/>
          </w:p>
        </w:tc>
      </w:tr>
      <w:tr w:rsidR="00696DEF" w:rsidRPr="004C50A8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F70AE5" w:rsidRPr="00936666" w:rsidRDefault="00642327" w:rsidP="00F70AE5">
            <w:pPr>
              <w:jc w:val="both"/>
              <w:rPr>
                <w:rFonts w:ascii="Arial" w:hAnsi="Arial" w:cs="Arial"/>
              </w:rPr>
            </w:pPr>
            <w:r w:rsidRPr="00642327">
              <w:rPr>
                <w:rFonts w:ascii="Arial" w:hAnsi="Arial" w:cs="Arial"/>
              </w:rPr>
              <w:t>B-O-O-K , W-R-I-T-E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677F43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642327" w:rsidRPr="001E7FD0" w:rsidRDefault="00642327" w:rsidP="00642327">
            <w:pPr>
              <w:jc w:val="both"/>
              <w:rPr>
                <w:rFonts w:ascii="Arial" w:hAnsi="Arial" w:cs="Arial"/>
                <w:b/>
              </w:rPr>
            </w:pPr>
            <w:r w:rsidRPr="001E7FD0">
              <w:rPr>
                <w:rFonts w:ascii="Arial" w:hAnsi="Arial" w:cs="Arial"/>
                <w:b/>
              </w:rPr>
              <w:t>Children are connected with and contribute to their world</w:t>
            </w:r>
          </w:p>
          <w:p w:rsidR="00642327" w:rsidRPr="001E7FD0" w:rsidRDefault="00642327" w:rsidP="0064232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E7FD0">
              <w:rPr>
                <w:rFonts w:ascii="Arial" w:hAnsi="Arial" w:cs="Arial"/>
              </w:rPr>
              <w:t>Children respond to diversity with respect</w:t>
            </w:r>
          </w:p>
          <w:p w:rsidR="00642327" w:rsidRPr="001E7FD0" w:rsidRDefault="00642327" w:rsidP="00642327">
            <w:pPr>
              <w:rPr>
                <w:rFonts w:ascii="Arial" w:hAnsi="Arial" w:cs="Arial"/>
              </w:rPr>
            </w:pPr>
            <w:r w:rsidRPr="001E7FD0">
              <w:rPr>
                <w:rFonts w:ascii="Arial" w:hAnsi="Arial" w:cs="Arial"/>
                <w:b/>
              </w:rPr>
              <w:t>Children are effective communicators</w:t>
            </w:r>
          </w:p>
          <w:p w:rsidR="00213541" w:rsidRPr="00213541" w:rsidRDefault="00642327" w:rsidP="00642327">
            <w:pPr>
              <w:pStyle w:val="ListParagraph"/>
              <w:numPr>
                <w:ilvl w:val="0"/>
                <w:numId w:val="9"/>
              </w:numPr>
              <w:rPr>
                <w:rFonts w:ascii="GillSansMT" w:hAnsi="GillSansMT" w:cs="GillSansMT"/>
              </w:rPr>
            </w:pPr>
            <w:r w:rsidRPr="001E7FD0">
              <w:rPr>
                <w:rFonts w:ascii="Arial" w:hAnsi="Arial" w:cs="Arial"/>
              </w:rPr>
              <w:t>Children engage with a range of texts and gain meaning from these texts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0B5127" w:rsidRPr="001E7FD0" w:rsidRDefault="000B5127" w:rsidP="000B5127">
            <w:pPr>
              <w:rPr>
                <w:rFonts w:ascii="Arial" w:hAnsi="Arial" w:cs="Arial"/>
                <w:b/>
              </w:rPr>
            </w:pPr>
            <w:r w:rsidRPr="001E7FD0">
              <w:rPr>
                <w:rFonts w:ascii="Arial" w:hAnsi="Arial" w:cs="Arial"/>
                <w:b/>
              </w:rPr>
              <w:t>Co</w:t>
            </w:r>
            <w:r w:rsidR="00642327" w:rsidRPr="001E7FD0">
              <w:rPr>
                <w:rFonts w:ascii="Arial" w:hAnsi="Arial" w:cs="Arial"/>
                <w:b/>
              </w:rPr>
              <w:t xml:space="preserve">nnectedness </w:t>
            </w:r>
          </w:p>
          <w:p w:rsidR="00642327" w:rsidRPr="001E7FD0" w:rsidRDefault="001E7FD0" w:rsidP="0064232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1E7FD0">
              <w:rPr>
                <w:rFonts w:ascii="Arial" w:hAnsi="Arial" w:cs="Arial"/>
              </w:rPr>
              <w:t>Showing</w:t>
            </w:r>
            <w:r w:rsidR="00642327" w:rsidRPr="001E7FD0">
              <w:rPr>
                <w:rFonts w:ascii="Arial" w:hAnsi="Arial" w:cs="Arial"/>
              </w:rPr>
              <w:t xml:space="preserve"> respect for diversity</w:t>
            </w:r>
          </w:p>
          <w:p w:rsidR="00B827E9" w:rsidRPr="001E7FD0" w:rsidRDefault="00642327" w:rsidP="00642327">
            <w:pPr>
              <w:rPr>
                <w:rFonts w:ascii="Arial" w:hAnsi="Arial" w:cs="Arial"/>
                <w:b/>
              </w:rPr>
            </w:pPr>
            <w:r w:rsidRPr="001E7FD0">
              <w:rPr>
                <w:rFonts w:ascii="Arial" w:hAnsi="Arial" w:cs="Arial"/>
                <w:b/>
              </w:rPr>
              <w:t xml:space="preserve">Communicating </w:t>
            </w:r>
          </w:p>
          <w:p w:rsidR="005227D6" w:rsidRPr="009D3745" w:rsidRDefault="00642327" w:rsidP="001E7FD0">
            <w:pPr>
              <w:pStyle w:val="ListParagraph"/>
              <w:numPr>
                <w:ilvl w:val="0"/>
                <w:numId w:val="9"/>
              </w:numPr>
              <w:rPr>
                <w:rFonts w:ascii="GillSansMT" w:hAnsi="GillSansMT" w:cs="GillSansMT"/>
              </w:rPr>
            </w:pPr>
            <w:r w:rsidRPr="001E7FD0">
              <w:rPr>
                <w:rFonts w:ascii="Arial" w:hAnsi="Arial" w:cs="Arial"/>
              </w:rPr>
              <w:t>E</w:t>
            </w:r>
            <w:r w:rsidR="001E7FD0" w:rsidRPr="001E7FD0">
              <w:rPr>
                <w:rFonts w:ascii="Arial" w:hAnsi="Arial" w:cs="Arial"/>
              </w:rPr>
              <w:t>xploring and</w:t>
            </w:r>
            <w:r w:rsidRPr="001E7FD0">
              <w:rPr>
                <w:rFonts w:ascii="Arial" w:hAnsi="Arial" w:cs="Arial"/>
              </w:rPr>
              <w:t xml:space="preserve"> </w:t>
            </w:r>
            <w:r w:rsidR="001E7FD0" w:rsidRPr="001E7FD0">
              <w:rPr>
                <w:rFonts w:ascii="Arial" w:hAnsi="Arial" w:cs="Arial"/>
              </w:rPr>
              <w:t>expanding</w:t>
            </w:r>
            <w:r w:rsidRPr="001E7FD0">
              <w:rPr>
                <w:rFonts w:ascii="Arial" w:hAnsi="Arial" w:cs="Arial"/>
              </w:rPr>
              <w:t xml:space="preserve"> language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  <w:bookmarkStart w:id="0" w:name="_GoBack"/>
          </w:p>
        </w:tc>
        <w:tc>
          <w:tcPr>
            <w:tcW w:w="6946" w:type="dxa"/>
            <w:gridSpan w:val="3"/>
          </w:tcPr>
          <w:p w:rsidR="00642327" w:rsidRPr="00642327" w:rsidRDefault="00642327" w:rsidP="006423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English – </w:t>
            </w:r>
            <w:r w:rsidRPr="003E5FEF">
              <w:rPr>
                <w:rFonts w:ascii="Arial" w:hAnsi="Arial" w:cs="Arial"/>
                <w:b/>
              </w:rPr>
              <w:t>Literacy</w:t>
            </w:r>
          </w:p>
          <w:p w:rsidR="000B5127" w:rsidRDefault="00642327" w:rsidP="0064232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42327">
              <w:rPr>
                <w:rFonts w:ascii="Arial" w:hAnsi="Arial" w:cs="Arial"/>
              </w:rPr>
              <w:t>Creating texts</w:t>
            </w:r>
          </w:p>
          <w:p w:rsidR="00642327" w:rsidRDefault="00642327" w:rsidP="00642327">
            <w:pPr>
              <w:jc w:val="both"/>
              <w:rPr>
                <w:rFonts w:ascii="Arial" w:hAnsi="Arial" w:cs="Arial"/>
              </w:rPr>
            </w:pPr>
          </w:p>
          <w:p w:rsidR="00642327" w:rsidRDefault="00642327" w:rsidP="00642327">
            <w:pPr>
              <w:jc w:val="both"/>
              <w:rPr>
                <w:rFonts w:ascii="Arial" w:hAnsi="Arial" w:cs="Arial"/>
              </w:rPr>
            </w:pPr>
            <w:r w:rsidRPr="00642327">
              <w:rPr>
                <w:rFonts w:ascii="Arial" w:hAnsi="Arial" w:cs="Arial"/>
                <w:b/>
              </w:rPr>
              <w:t>The Arts</w:t>
            </w:r>
            <w:r>
              <w:rPr>
                <w:rFonts w:ascii="Arial" w:hAnsi="Arial" w:cs="Arial"/>
              </w:rPr>
              <w:t xml:space="preserve"> – </w:t>
            </w:r>
            <w:r w:rsidRPr="003E5FEF">
              <w:rPr>
                <w:rFonts w:ascii="Arial" w:hAnsi="Arial" w:cs="Arial"/>
                <w:b/>
              </w:rPr>
              <w:t>Visual Arts</w:t>
            </w:r>
            <w:r>
              <w:rPr>
                <w:rFonts w:ascii="Arial" w:hAnsi="Arial" w:cs="Arial"/>
              </w:rPr>
              <w:t xml:space="preserve"> </w:t>
            </w:r>
          </w:p>
          <w:p w:rsidR="00642327" w:rsidRDefault="00642327" w:rsidP="00642327">
            <w:pPr>
              <w:jc w:val="both"/>
              <w:rPr>
                <w:rFonts w:ascii="Arial" w:hAnsi="Arial" w:cs="Arial"/>
              </w:rPr>
            </w:pPr>
          </w:p>
          <w:p w:rsidR="00642327" w:rsidRDefault="008E2E54" w:rsidP="00642327">
            <w:pPr>
              <w:jc w:val="both"/>
              <w:rPr>
                <w:rFonts w:ascii="Arial" w:hAnsi="Arial" w:cs="Arial"/>
              </w:rPr>
            </w:pPr>
            <w:r w:rsidRPr="008E2E54">
              <w:rPr>
                <w:rFonts w:ascii="Arial" w:hAnsi="Arial" w:cs="Arial"/>
                <w:b/>
              </w:rPr>
              <w:t>General capabilities</w:t>
            </w:r>
            <w:r>
              <w:rPr>
                <w:rFonts w:ascii="Arial" w:hAnsi="Arial" w:cs="Arial"/>
              </w:rPr>
              <w:t xml:space="preserve"> – </w:t>
            </w:r>
            <w:r w:rsidRPr="003E5FEF">
              <w:rPr>
                <w:rFonts w:ascii="Arial" w:hAnsi="Arial" w:cs="Arial"/>
                <w:b/>
              </w:rPr>
              <w:t>Personal and Social Capability</w:t>
            </w:r>
            <w:r>
              <w:rPr>
                <w:rFonts w:ascii="Arial" w:hAnsi="Arial" w:cs="Arial"/>
              </w:rPr>
              <w:t xml:space="preserve"> </w:t>
            </w:r>
          </w:p>
          <w:p w:rsidR="008E2E54" w:rsidRPr="008E2E54" w:rsidRDefault="008E2E54" w:rsidP="008E2E5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awareness </w:t>
            </w:r>
          </w:p>
        </w:tc>
      </w:tr>
      <w:bookmarkEnd w:id="0"/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45" w:rsidRDefault="000D4545" w:rsidP="00CA345F">
      <w:pPr>
        <w:spacing w:after="0" w:line="240" w:lineRule="auto"/>
      </w:pPr>
      <w:r>
        <w:separator/>
      </w:r>
    </w:p>
  </w:endnote>
  <w:endnote w:type="continuationSeparator" w:id="0">
    <w:p w:rsidR="000D4545" w:rsidRDefault="000D4545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45" w:rsidRDefault="000D4545" w:rsidP="00CA345F">
      <w:pPr>
        <w:spacing w:after="0" w:line="240" w:lineRule="auto"/>
      </w:pPr>
      <w:r>
        <w:separator/>
      </w:r>
    </w:p>
  </w:footnote>
  <w:footnote w:type="continuationSeparator" w:id="0">
    <w:p w:rsidR="000D4545" w:rsidRDefault="000D4545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591">
      <w:rPr>
        <w:rFonts w:ascii="Londrina Solid Black" w:hAnsi="Londrina Solid Black"/>
        <w:b/>
        <w:color w:val="97467F"/>
        <w:sz w:val="26"/>
        <w:szCs w:val="26"/>
      </w:rPr>
      <w:t>SEASON 5</w:t>
    </w:r>
    <w:r w:rsidR="00642327">
      <w:rPr>
        <w:rFonts w:ascii="Londrina Solid Black" w:hAnsi="Londrina Solid Black"/>
        <w:b/>
        <w:color w:val="97467F"/>
        <w:sz w:val="26"/>
        <w:szCs w:val="26"/>
      </w:rPr>
      <w:t>, EPISODE 15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B92ADA"/>
    <w:multiLevelType w:val="hybridMultilevel"/>
    <w:tmpl w:val="E0AA545E"/>
    <w:lvl w:ilvl="0" w:tplc="4510E0C6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F2C39"/>
    <w:multiLevelType w:val="hybridMultilevel"/>
    <w:tmpl w:val="A768C7C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A65B3"/>
    <w:rsid w:val="000B5127"/>
    <w:rsid w:val="000D4545"/>
    <w:rsid w:val="001E7FD0"/>
    <w:rsid w:val="00213541"/>
    <w:rsid w:val="00274640"/>
    <w:rsid w:val="002D6E6F"/>
    <w:rsid w:val="00356E88"/>
    <w:rsid w:val="003845EB"/>
    <w:rsid w:val="003E5FEF"/>
    <w:rsid w:val="00411431"/>
    <w:rsid w:val="00416A82"/>
    <w:rsid w:val="004400F4"/>
    <w:rsid w:val="00446F73"/>
    <w:rsid w:val="00456F57"/>
    <w:rsid w:val="004A6D1A"/>
    <w:rsid w:val="005227D6"/>
    <w:rsid w:val="00541A0E"/>
    <w:rsid w:val="005639FC"/>
    <w:rsid w:val="005D0509"/>
    <w:rsid w:val="00642327"/>
    <w:rsid w:val="006622C0"/>
    <w:rsid w:val="00696DEF"/>
    <w:rsid w:val="006B3591"/>
    <w:rsid w:val="006B6173"/>
    <w:rsid w:val="007F3551"/>
    <w:rsid w:val="0084696A"/>
    <w:rsid w:val="008B64CF"/>
    <w:rsid w:val="008E2E54"/>
    <w:rsid w:val="00936666"/>
    <w:rsid w:val="00985E95"/>
    <w:rsid w:val="009C3BEE"/>
    <w:rsid w:val="009C6309"/>
    <w:rsid w:val="009D02C4"/>
    <w:rsid w:val="009D3745"/>
    <w:rsid w:val="00A14D11"/>
    <w:rsid w:val="00AB3788"/>
    <w:rsid w:val="00AF76F7"/>
    <w:rsid w:val="00B500CA"/>
    <w:rsid w:val="00B827E9"/>
    <w:rsid w:val="00BF2A9C"/>
    <w:rsid w:val="00C636C2"/>
    <w:rsid w:val="00CA2702"/>
    <w:rsid w:val="00CA345F"/>
    <w:rsid w:val="00CB334E"/>
    <w:rsid w:val="00CC1128"/>
    <w:rsid w:val="00CC366B"/>
    <w:rsid w:val="00D15070"/>
    <w:rsid w:val="00D50F97"/>
    <w:rsid w:val="00D51159"/>
    <w:rsid w:val="00D63EB7"/>
    <w:rsid w:val="00D97A24"/>
    <w:rsid w:val="00DD3824"/>
    <w:rsid w:val="00E06E57"/>
    <w:rsid w:val="00E1060E"/>
    <w:rsid w:val="00E44889"/>
    <w:rsid w:val="00E73B7F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AA2E3D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2023-08-10T23:06:37+00:00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2023-08-10T23:06:37+00:00</PPLastReviewedDate>
    <PPSubmittedDate xmlns="687c0ba5-25f6-467d-a8e9-4285ca7a69ae">2023-08-10T23:05:49+00:00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F30E2EE-CB24-42F8-9D40-5CC01AD80F4F}"/>
</file>

<file path=customXml/itemProps2.xml><?xml version="1.0" encoding="utf-8"?>
<ds:datastoreItem xmlns:ds="http://schemas.openxmlformats.org/officeDocument/2006/customXml" ds:itemID="{288E8C33-C1B0-477F-AADD-59256BED5C65}"/>
</file>

<file path=customXml/itemProps3.xml><?xml version="1.0" encoding="utf-8"?>
<ds:datastoreItem xmlns:ds="http://schemas.openxmlformats.org/officeDocument/2006/customXml" ds:itemID="{FAEF9FDD-AC00-41A7-9594-DA38EC5EA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5 episode 15 summary</dc:title>
  <dc:subject>Season 5 episode 15 summary</dc:subject>
  <dc:creator>Queensland Government</dc:creator>
  <cp:keywords>Season 5; episode 15; summary; Sally and Possum</cp:keywords>
  <dc:description/>
  <cp:lastModifiedBy>HIGGS, Jessica</cp:lastModifiedBy>
  <cp:revision>4</cp:revision>
  <cp:lastPrinted>2019-11-07T05:18:00Z</cp:lastPrinted>
  <dcterms:created xsi:type="dcterms:W3CDTF">2019-11-12T06:13:00Z</dcterms:created>
  <dcterms:modified xsi:type="dcterms:W3CDTF">2019-11-18T00:39:00Z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