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AB3788" w:rsidP="00F70AE5">
            <w:pPr>
              <w:rPr>
                <w:rFonts w:ascii="Arial" w:hAnsi="Arial" w:cs="Arial"/>
                <w:b/>
              </w:rPr>
            </w:pPr>
            <w:r>
              <w:rPr>
                <w:rFonts w:ascii="Arial" w:hAnsi="Arial" w:cs="Arial"/>
                <w:b/>
              </w:rPr>
              <w:t>6</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7313F2" w:rsidP="00F70AE5">
            <w:pPr>
              <w:rPr>
                <w:rFonts w:ascii="Arial" w:hAnsi="Arial" w:cs="Arial"/>
                <w:b/>
              </w:rPr>
            </w:pPr>
            <w:r>
              <w:rPr>
                <w:rFonts w:ascii="Arial" w:hAnsi="Arial" w:cs="Arial"/>
                <w:b/>
              </w:rPr>
              <w:t>13</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71532D" w:rsidRDefault="007313F2" w:rsidP="00652751">
            <w:pPr>
              <w:jc w:val="both"/>
              <w:rPr>
                <w:rFonts w:ascii="Arial" w:hAnsi="Arial" w:cs="Arial"/>
                <w:b/>
              </w:rPr>
            </w:pPr>
            <w:r w:rsidRPr="0071532D">
              <w:rPr>
                <w:rFonts w:ascii="Arial" w:hAnsi="Arial" w:cs="Arial"/>
                <w:b/>
              </w:rPr>
              <w:t>Possum spells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71532D" w:rsidRPr="0071532D" w:rsidRDefault="0071532D" w:rsidP="0071532D">
            <w:pPr>
              <w:tabs>
                <w:tab w:val="left" w:pos="288"/>
              </w:tabs>
              <w:jc w:val="both"/>
              <w:rPr>
                <w:rFonts w:ascii="Arial" w:hAnsi="Arial" w:cs="Arial"/>
              </w:rPr>
            </w:pPr>
            <w:r w:rsidRPr="0071532D">
              <w:rPr>
                <w:rFonts w:ascii="Arial" w:hAnsi="Arial" w:cs="Arial"/>
              </w:rPr>
              <w:t>-</w:t>
            </w:r>
            <w:r w:rsidRPr="0071532D">
              <w:rPr>
                <w:rFonts w:ascii="Arial" w:hAnsi="Arial" w:cs="Arial"/>
              </w:rPr>
              <w:tab/>
              <w:t>Dramatic play - ‘Possum school’</w:t>
            </w:r>
          </w:p>
          <w:p w:rsidR="0071532D" w:rsidRPr="0071532D" w:rsidRDefault="0071532D" w:rsidP="0071532D">
            <w:pPr>
              <w:tabs>
                <w:tab w:val="left" w:pos="288"/>
              </w:tabs>
              <w:jc w:val="both"/>
              <w:rPr>
                <w:rFonts w:ascii="Arial" w:hAnsi="Arial" w:cs="Arial"/>
              </w:rPr>
            </w:pPr>
            <w:r w:rsidRPr="0071532D">
              <w:rPr>
                <w:rFonts w:ascii="Arial" w:hAnsi="Arial" w:cs="Arial"/>
              </w:rPr>
              <w:t>-</w:t>
            </w:r>
            <w:r w:rsidRPr="0071532D">
              <w:rPr>
                <w:rFonts w:ascii="Arial" w:hAnsi="Arial" w:cs="Arial"/>
              </w:rPr>
              <w:tab/>
              <w:t>Literacy</w:t>
            </w:r>
          </w:p>
          <w:p w:rsidR="0071532D" w:rsidRPr="0071532D" w:rsidRDefault="0071532D" w:rsidP="0071532D">
            <w:pPr>
              <w:tabs>
                <w:tab w:val="left" w:pos="288"/>
              </w:tabs>
              <w:jc w:val="both"/>
              <w:rPr>
                <w:rFonts w:ascii="Arial" w:hAnsi="Arial" w:cs="Arial"/>
              </w:rPr>
            </w:pPr>
            <w:r w:rsidRPr="0071532D">
              <w:rPr>
                <w:rFonts w:ascii="Arial" w:hAnsi="Arial" w:cs="Arial"/>
              </w:rPr>
              <w:t>-</w:t>
            </w:r>
            <w:r w:rsidRPr="0071532D">
              <w:rPr>
                <w:rFonts w:ascii="Arial" w:hAnsi="Arial" w:cs="Arial"/>
              </w:rPr>
              <w:tab/>
              <w:t xml:space="preserve">Fingerspelling in </w:t>
            </w:r>
            <w:proofErr w:type="spellStart"/>
            <w:r w:rsidRPr="0071532D">
              <w:rPr>
                <w:rFonts w:ascii="Arial" w:hAnsi="Arial" w:cs="Arial"/>
              </w:rPr>
              <w:t>Auslan</w:t>
            </w:r>
            <w:proofErr w:type="spellEnd"/>
          </w:p>
          <w:p w:rsidR="00F70AE5" w:rsidRPr="00652751" w:rsidRDefault="0071532D" w:rsidP="0071532D">
            <w:pPr>
              <w:tabs>
                <w:tab w:val="left" w:pos="288"/>
              </w:tabs>
              <w:jc w:val="both"/>
              <w:rPr>
                <w:rFonts w:ascii="Arial" w:hAnsi="Arial" w:cs="Arial"/>
                <w:i/>
              </w:rPr>
            </w:pPr>
            <w:r w:rsidRPr="0071532D">
              <w:rPr>
                <w:rFonts w:ascii="Arial" w:hAnsi="Arial" w:cs="Arial"/>
              </w:rPr>
              <w:t>-</w:t>
            </w:r>
            <w:r w:rsidRPr="0071532D">
              <w:rPr>
                <w:rFonts w:ascii="Arial" w:hAnsi="Arial" w:cs="Arial"/>
              </w:rPr>
              <w:tab/>
              <w:t>Written English</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652751" w:rsidRDefault="007313F2" w:rsidP="00F70AE5">
            <w:pPr>
              <w:jc w:val="both"/>
              <w:rPr>
                <w:rFonts w:ascii="Arial" w:hAnsi="Arial" w:cs="Arial"/>
              </w:rPr>
            </w:pPr>
            <w:r w:rsidRPr="007313F2">
              <w:rPr>
                <w:rFonts w:ascii="Arial" w:hAnsi="Arial" w:cs="Arial"/>
              </w:rPr>
              <w:t xml:space="preserve">Finger spelling is good for showing people words. Possum knows </w:t>
            </w:r>
            <w:proofErr w:type="spellStart"/>
            <w:r w:rsidRPr="007313F2">
              <w:rPr>
                <w:rFonts w:ascii="Arial" w:hAnsi="Arial" w:cs="Arial"/>
              </w:rPr>
              <w:t>Auslan</w:t>
            </w:r>
            <w:proofErr w:type="spellEnd"/>
            <w:r w:rsidRPr="007313F2">
              <w:rPr>
                <w:rFonts w:ascii="Arial" w:hAnsi="Arial" w:cs="Arial"/>
              </w:rPr>
              <w:t xml:space="preserve"> signs and lots of finger spelling words. Now Possum School is on again and he is learning to write some words in English too.</w:t>
            </w:r>
          </w:p>
          <w:p w:rsidR="007313F2" w:rsidRPr="00936666" w:rsidRDefault="007313F2"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652751" w:rsidRDefault="007313F2" w:rsidP="00F70AE5">
            <w:pPr>
              <w:jc w:val="both"/>
              <w:rPr>
                <w:rFonts w:ascii="Arial" w:hAnsi="Arial" w:cs="Arial"/>
              </w:rPr>
            </w:pPr>
            <w:r w:rsidRPr="007313F2">
              <w:rPr>
                <w:rFonts w:ascii="Arial" w:hAnsi="Arial" w:cs="Arial"/>
              </w:rPr>
              <w:t xml:space="preserve">Possum wants Sally to teach him how to write his name, which prompts them to set up ‘Possum School’. Possum is already able to fingerspell his name and read and sign his name but Sally explains the connection to written English. They watch children learning about words, fingerspelling and spelling in English. Sally helps Possum to work with the individual letters to form their names and write the words into his book. </w:t>
            </w:r>
          </w:p>
          <w:p w:rsidR="007313F2" w:rsidRPr="00CB334E" w:rsidRDefault="007313F2" w:rsidP="00F70AE5">
            <w:pPr>
              <w:jc w:val="both"/>
              <w:rPr>
                <w:rFonts w:ascii="Arial" w:hAnsi="Arial" w:cs="Arial"/>
              </w:rPr>
            </w:pPr>
          </w:p>
        </w:tc>
      </w:tr>
      <w:tr w:rsidR="00C71719" w:rsidRPr="00701D7E" w:rsidTr="00E1060E">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B6198" w:rsidRPr="007313F2" w:rsidRDefault="007313F2" w:rsidP="007313F2">
            <w:pPr>
              <w:pStyle w:val="ListParagraph"/>
              <w:numPr>
                <w:ilvl w:val="0"/>
                <w:numId w:val="17"/>
              </w:numPr>
              <w:rPr>
                <w:rFonts w:ascii="Arial" w:hAnsi="Arial" w:cs="Arial"/>
              </w:rPr>
            </w:pPr>
            <w:r w:rsidRPr="007313F2">
              <w:rPr>
                <w:rFonts w:ascii="GillSansMT" w:hAnsi="GillSansMT" w:cs="GillSansMT"/>
              </w:rPr>
              <w:t>Making names using magnetic letters</w:t>
            </w:r>
          </w:p>
          <w:p w:rsidR="007313F2" w:rsidRPr="003C31F1" w:rsidRDefault="007313F2" w:rsidP="007313F2">
            <w:pPr>
              <w:pStyle w:val="ListParagraph"/>
              <w:numPr>
                <w:ilvl w:val="0"/>
                <w:numId w:val="17"/>
              </w:numPr>
              <w:rPr>
                <w:rFonts w:ascii="Arial" w:hAnsi="Arial" w:cs="Arial"/>
              </w:rPr>
            </w:pPr>
            <w:r>
              <w:rPr>
                <w:rFonts w:ascii="GillSansMT" w:hAnsi="GillSansMT" w:cs="GillSansMT"/>
              </w:rPr>
              <w:t xml:space="preserve">Dramatic play </w:t>
            </w:r>
          </w:p>
        </w:tc>
      </w:tr>
      <w:tr w:rsidR="00C71719" w:rsidRPr="004C50A8" w:rsidTr="00E1060E">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C71719" w:rsidRPr="001A5403" w:rsidRDefault="007313F2" w:rsidP="001A5403">
            <w:pPr>
              <w:jc w:val="both"/>
              <w:rPr>
                <w:rFonts w:ascii="Arial" w:hAnsi="Arial" w:cs="Arial"/>
              </w:rPr>
            </w:pPr>
            <w:r w:rsidRPr="007313F2">
              <w:rPr>
                <w:rFonts w:ascii="Arial" w:hAnsi="Arial" w:cs="Arial"/>
              </w:rPr>
              <w:t>Children fingerspelling and writing words</w:t>
            </w:r>
          </w:p>
        </w:tc>
      </w:tr>
      <w:tr w:rsidR="00C71719" w:rsidRPr="00A60309" w:rsidTr="00E1060E">
        <w:trPr>
          <w:trHeight w:val="236"/>
        </w:trPr>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C71719" w:rsidRPr="00A60309" w:rsidRDefault="007313F2" w:rsidP="00C71719">
            <w:pPr>
              <w:jc w:val="both"/>
              <w:rPr>
                <w:lang w:val="de-DE"/>
              </w:rPr>
            </w:pPr>
            <w:r w:rsidRPr="00A60309">
              <w:rPr>
                <w:rFonts w:ascii="Arial" w:hAnsi="Arial" w:cs="Arial"/>
                <w:lang w:val="de-DE"/>
              </w:rPr>
              <w:t>S-P-E-L-L, L-E-T-T-E-R</w:t>
            </w:r>
          </w:p>
        </w:tc>
      </w:tr>
      <w:tr w:rsidR="00456F57" w:rsidRPr="004C50A8" w:rsidTr="00E1060E">
        <w:trPr>
          <w:trHeight w:val="320"/>
        </w:trPr>
        <w:tc>
          <w:tcPr>
            <w:tcW w:w="2972" w:type="dxa"/>
            <w:vMerge w:val="restart"/>
            <w:shd w:val="clear" w:color="auto" w:fill="FAEDFE"/>
          </w:tcPr>
          <w:p w:rsidR="00E1060E" w:rsidRPr="00A60309" w:rsidRDefault="00E1060E" w:rsidP="00E1060E">
            <w:pPr>
              <w:rPr>
                <w:rFonts w:ascii="Londrina Solid" w:hAnsi="Londrina Solid"/>
                <w:b/>
                <w:sz w:val="26"/>
                <w:szCs w:val="26"/>
                <w:lang w:val="de-DE"/>
              </w:rPr>
            </w:pPr>
          </w:p>
          <w:p w:rsidR="00E1060E" w:rsidRPr="00A60309" w:rsidRDefault="00E1060E" w:rsidP="00E1060E">
            <w:pPr>
              <w:rPr>
                <w:rFonts w:ascii="Londrina Solid" w:hAnsi="Londrina Solid"/>
                <w:b/>
                <w:sz w:val="26"/>
                <w:szCs w:val="26"/>
                <w:lang w:val="de-DE"/>
              </w:rPr>
            </w:pPr>
          </w:p>
          <w:p w:rsidR="00E1060E" w:rsidRPr="00A60309" w:rsidRDefault="00E1060E" w:rsidP="00E1060E">
            <w:pPr>
              <w:rPr>
                <w:rFonts w:ascii="Londrina Solid" w:hAnsi="Londrina Solid"/>
                <w:b/>
                <w:sz w:val="26"/>
                <w:szCs w:val="26"/>
                <w:lang w:val="de-DE"/>
              </w:rPr>
            </w:pPr>
          </w:p>
          <w:p w:rsidR="00E1060E" w:rsidRPr="00A60309" w:rsidRDefault="00E1060E" w:rsidP="00E1060E">
            <w:pPr>
              <w:rPr>
                <w:rFonts w:ascii="Londrina Solid" w:hAnsi="Londrina Solid"/>
                <w:b/>
                <w:sz w:val="26"/>
                <w:szCs w:val="26"/>
                <w:lang w:val="de-DE"/>
              </w:rPr>
            </w:pPr>
          </w:p>
          <w:p w:rsidR="00E1060E" w:rsidRPr="00A60309" w:rsidRDefault="00E1060E" w:rsidP="00E1060E">
            <w:pPr>
              <w:rPr>
                <w:rFonts w:ascii="Londrina Solid" w:hAnsi="Londrina Solid"/>
                <w:b/>
                <w:sz w:val="26"/>
                <w:szCs w:val="26"/>
                <w:lang w:val="de-DE"/>
              </w:rPr>
            </w:pPr>
          </w:p>
          <w:p w:rsidR="00E1060E" w:rsidRPr="00A60309" w:rsidRDefault="00E1060E" w:rsidP="00E1060E">
            <w:pPr>
              <w:rPr>
                <w:rFonts w:ascii="Londrina Solid" w:hAnsi="Londrina Solid"/>
                <w:b/>
                <w:sz w:val="26"/>
                <w:szCs w:val="26"/>
                <w:lang w:val="de-DE"/>
              </w:rPr>
            </w:pPr>
          </w:p>
          <w:p w:rsidR="007313F2" w:rsidRPr="00A60309" w:rsidRDefault="007313F2" w:rsidP="00E1060E">
            <w:pPr>
              <w:rPr>
                <w:rFonts w:ascii="Londrina Solid" w:hAnsi="Londrina Solid"/>
                <w:b/>
                <w:sz w:val="26"/>
                <w:szCs w:val="26"/>
                <w:lang w:val="de-DE"/>
              </w:rPr>
            </w:pPr>
          </w:p>
          <w:p w:rsidR="007313F2" w:rsidRPr="00A60309" w:rsidRDefault="007313F2" w:rsidP="00E1060E">
            <w:pPr>
              <w:rPr>
                <w:rFonts w:ascii="Londrina Solid" w:hAnsi="Londrina Solid"/>
                <w:b/>
                <w:sz w:val="26"/>
                <w:szCs w:val="26"/>
                <w:lang w:val="de-DE"/>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CE1554">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7313F2" w:rsidRPr="007313F2" w:rsidRDefault="007313F2" w:rsidP="001A5403">
            <w:pPr>
              <w:rPr>
                <w:rFonts w:ascii="Arial" w:hAnsi="Arial" w:cs="Arial"/>
                <w:b/>
              </w:rPr>
            </w:pPr>
            <w:r w:rsidRPr="007313F2">
              <w:rPr>
                <w:rFonts w:ascii="Arial" w:hAnsi="Arial" w:cs="Arial"/>
                <w:b/>
              </w:rPr>
              <w:t>Children have a strong sense of identity</w:t>
            </w:r>
          </w:p>
          <w:p w:rsidR="007313F2" w:rsidRPr="007313F2" w:rsidRDefault="007313F2" w:rsidP="007313F2">
            <w:pPr>
              <w:pStyle w:val="ListParagraph"/>
              <w:numPr>
                <w:ilvl w:val="0"/>
                <w:numId w:val="13"/>
              </w:numPr>
              <w:rPr>
                <w:rFonts w:ascii="Arial" w:hAnsi="Arial" w:cs="Arial"/>
              </w:rPr>
            </w:pPr>
            <w:r w:rsidRPr="007313F2">
              <w:rPr>
                <w:rFonts w:ascii="Arial" w:hAnsi="Arial" w:cs="Arial"/>
              </w:rPr>
              <w:t>Children develop knowledgeable and confident self-identities</w:t>
            </w:r>
          </w:p>
          <w:p w:rsidR="001A5403" w:rsidRPr="001A5403" w:rsidRDefault="001A5403" w:rsidP="001A5403">
            <w:pPr>
              <w:rPr>
                <w:rFonts w:ascii="Arial" w:hAnsi="Arial" w:cs="Arial"/>
                <w:b/>
                <w:sz w:val="26"/>
                <w:szCs w:val="26"/>
              </w:rPr>
            </w:pPr>
            <w:r w:rsidRPr="001A5403">
              <w:rPr>
                <w:rFonts w:ascii="Arial" w:hAnsi="Arial" w:cs="Arial"/>
                <w:b/>
              </w:rPr>
              <w:t xml:space="preserve">Children are confident and involved learners </w:t>
            </w:r>
          </w:p>
          <w:p w:rsidR="00E15DB0" w:rsidRPr="00652751" w:rsidRDefault="0044305F" w:rsidP="0044305F">
            <w:pPr>
              <w:pStyle w:val="ListParagraph"/>
              <w:numPr>
                <w:ilvl w:val="0"/>
                <w:numId w:val="13"/>
              </w:numPr>
              <w:rPr>
                <w:rFonts w:ascii="Londrina Solid" w:hAnsi="Londrina Solid"/>
                <w:b/>
                <w:sz w:val="26"/>
                <w:szCs w:val="26"/>
              </w:rPr>
            </w:pPr>
            <w:r w:rsidRPr="0044305F">
              <w:rPr>
                <w:rFonts w:ascii="Arial" w:hAnsi="Arial" w:cs="Arial"/>
              </w:rPr>
              <w:t>Children develop a range of skills and proces</w:t>
            </w:r>
            <w:r>
              <w:rPr>
                <w:rFonts w:ascii="Arial" w:hAnsi="Arial" w:cs="Arial"/>
              </w:rPr>
              <w:t xml:space="preserve">ses such as problem solving, </w:t>
            </w:r>
            <w:r w:rsidRPr="0044305F">
              <w:rPr>
                <w:rFonts w:ascii="Arial" w:hAnsi="Arial" w:cs="Arial"/>
              </w:rPr>
              <w:t>inquiry, experimentation, hypothesising, researching and investigating</w:t>
            </w:r>
          </w:p>
          <w:p w:rsidR="00652751" w:rsidRDefault="00652751" w:rsidP="00652751">
            <w:pPr>
              <w:rPr>
                <w:rFonts w:ascii="Arial" w:hAnsi="Arial" w:cs="Arial"/>
                <w:b/>
              </w:rPr>
            </w:pPr>
            <w:r w:rsidRPr="00652751">
              <w:rPr>
                <w:rFonts w:ascii="Arial" w:hAnsi="Arial" w:cs="Arial"/>
                <w:b/>
              </w:rPr>
              <w:t>Children are effective communicators</w:t>
            </w:r>
          </w:p>
          <w:p w:rsidR="00652751" w:rsidRPr="00652751" w:rsidRDefault="00652751" w:rsidP="00652751">
            <w:pPr>
              <w:pStyle w:val="ListParagraph"/>
              <w:numPr>
                <w:ilvl w:val="0"/>
                <w:numId w:val="13"/>
              </w:numPr>
              <w:rPr>
                <w:rFonts w:ascii="Londrina Solid" w:hAnsi="Londrina Solid"/>
                <w:b/>
                <w:sz w:val="26"/>
                <w:szCs w:val="26"/>
              </w:rPr>
            </w:pPr>
            <w:r w:rsidRPr="00652751">
              <w:rPr>
                <w:rFonts w:ascii="Arial" w:hAnsi="Arial" w:cs="Arial"/>
              </w:rPr>
              <w:t>Children engage with a range of texts and gain meaning from these texts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7313F2" w:rsidRPr="00A60309" w:rsidRDefault="007313F2" w:rsidP="00D9446E">
            <w:pPr>
              <w:rPr>
                <w:rFonts w:ascii="Arial" w:hAnsi="Arial" w:cs="Arial"/>
                <w:b/>
              </w:rPr>
            </w:pPr>
            <w:r w:rsidRPr="00A60309">
              <w:rPr>
                <w:rFonts w:ascii="Arial" w:hAnsi="Arial" w:cs="Arial"/>
                <w:b/>
              </w:rPr>
              <w:t xml:space="preserve">Identity </w:t>
            </w:r>
          </w:p>
          <w:p w:rsidR="007313F2" w:rsidRPr="00A60309" w:rsidRDefault="00A60309" w:rsidP="007313F2">
            <w:pPr>
              <w:pStyle w:val="ListParagraph"/>
              <w:numPr>
                <w:ilvl w:val="0"/>
                <w:numId w:val="13"/>
              </w:numPr>
              <w:rPr>
                <w:rFonts w:ascii="Arial" w:hAnsi="Arial" w:cs="Arial"/>
              </w:rPr>
            </w:pPr>
            <w:r>
              <w:rPr>
                <w:rFonts w:ascii="Arial" w:hAnsi="Arial" w:cs="Arial"/>
              </w:rPr>
              <w:t>Acting with</w:t>
            </w:r>
            <w:bookmarkStart w:id="0" w:name="_GoBack"/>
            <w:bookmarkEnd w:id="0"/>
            <w:r w:rsidR="007313F2" w:rsidRPr="00A60309">
              <w:rPr>
                <w:rFonts w:ascii="Arial" w:hAnsi="Arial" w:cs="Arial"/>
              </w:rPr>
              <w:t xml:space="preserve"> independence and perseverance </w:t>
            </w:r>
          </w:p>
          <w:p w:rsidR="00D9446E" w:rsidRPr="00A60309" w:rsidRDefault="00D9446E" w:rsidP="00D9446E">
            <w:pPr>
              <w:rPr>
                <w:rFonts w:ascii="Arial" w:hAnsi="Arial" w:cs="Arial"/>
                <w:b/>
              </w:rPr>
            </w:pPr>
            <w:r w:rsidRPr="00A60309">
              <w:rPr>
                <w:rFonts w:ascii="Arial" w:hAnsi="Arial" w:cs="Arial"/>
                <w:b/>
              </w:rPr>
              <w:t>Communicating</w:t>
            </w:r>
          </w:p>
          <w:p w:rsidR="00D9446E" w:rsidRPr="00A60309" w:rsidRDefault="00D9446E" w:rsidP="00D9446E">
            <w:pPr>
              <w:pStyle w:val="ListParagraph"/>
              <w:numPr>
                <w:ilvl w:val="0"/>
                <w:numId w:val="13"/>
              </w:numPr>
              <w:rPr>
                <w:rFonts w:ascii="Arial" w:hAnsi="Arial" w:cs="Arial"/>
                <w:b/>
              </w:rPr>
            </w:pPr>
            <w:r w:rsidRPr="00A60309">
              <w:rPr>
                <w:rFonts w:ascii="Arial" w:hAnsi="Arial" w:cs="Arial"/>
              </w:rPr>
              <w:t xml:space="preserve">Exploring </w:t>
            </w:r>
            <w:r w:rsidR="007313F2" w:rsidRPr="00A60309">
              <w:rPr>
                <w:rFonts w:ascii="Arial" w:hAnsi="Arial" w:cs="Arial"/>
              </w:rPr>
              <w:t>literacy</w:t>
            </w:r>
            <w:r w:rsidRPr="00A60309">
              <w:rPr>
                <w:rFonts w:ascii="Arial" w:hAnsi="Arial" w:cs="Arial"/>
              </w:rPr>
              <w:t xml:space="preserve"> in personally meaningful ways</w:t>
            </w:r>
            <w:r w:rsidRPr="00A60309">
              <w:rPr>
                <w:rFonts w:ascii="Arial" w:hAnsi="Arial" w:cs="Arial"/>
                <w:b/>
              </w:rPr>
              <w:t xml:space="preserve"> </w:t>
            </w:r>
          </w:p>
          <w:p w:rsidR="001A5403" w:rsidRPr="00A60309" w:rsidRDefault="001A5403" w:rsidP="00D9446E">
            <w:pPr>
              <w:rPr>
                <w:rFonts w:ascii="Arial" w:hAnsi="Arial" w:cs="Arial"/>
                <w:b/>
              </w:rPr>
            </w:pPr>
            <w:r w:rsidRPr="00A60309">
              <w:rPr>
                <w:rFonts w:ascii="Arial" w:hAnsi="Arial" w:cs="Arial"/>
                <w:b/>
              </w:rPr>
              <w:t>Active Learning</w:t>
            </w:r>
          </w:p>
          <w:p w:rsidR="00091B88" w:rsidRPr="00091B88" w:rsidRDefault="00A60309" w:rsidP="00A60309">
            <w:pPr>
              <w:pStyle w:val="ListParagraph"/>
              <w:numPr>
                <w:ilvl w:val="0"/>
                <w:numId w:val="13"/>
              </w:numPr>
              <w:rPr>
                <w:rFonts w:ascii="GillSansMT" w:hAnsi="GillSansMT" w:cs="GillSansMT"/>
                <w:b/>
              </w:rPr>
            </w:pPr>
            <w:r>
              <w:rPr>
                <w:rFonts w:ascii="Arial" w:hAnsi="Arial" w:cs="Arial"/>
              </w:rPr>
              <w:t xml:space="preserve">Showing </w:t>
            </w:r>
            <w:r w:rsidR="007313F2" w:rsidRPr="00A60309">
              <w:rPr>
                <w:rFonts w:ascii="Arial" w:hAnsi="Arial" w:cs="Arial"/>
              </w:rPr>
              <w:t>confidence and involvement in learning</w:t>
            </w:r>
            <w:r w:rsidR="007313F2">
              <w:rPr>
                <w:rFonts w:ascii="GillSansMT" w:hAnsi="GillSansMT" w:cs="GillSansMT"/>
              </w:rPr>
              <w:t xml:space="preserve"> </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7313F2" w:rsidRPr="00A60309" w:rsidRDefault="007313F2" w:rsidP="007313F2">
            <w:pPr>
              <w:rPr>
                <w:rFonts w:ascii="Arial" w:hAnsi="Arial" w:cs="Arial"/>
                <w:b/>
              </w:rPr>
            </w:pPr>
            <w:r w:rsidRPr="00A60309">
              <w:rPr>
                <w:rFonts w:ascii="Arial" w:hAnsi="Arial" w:cs="Arial"/>
                <w:b/>
              </w:rPr>
              <w:t>English – Language</w:t>
            </w:r>
          </w:p>
          <w:p w:rsidR="00537885" w:rsidRPr="00A60309" w:rsidRDefault="00A16A49" w:rsidP="007313F2">
            <w:pPr>
              <w:pStyle w:val="ListParagraph"/>
              <w:numPr>
                <w:ilvl w:val="0"/>
                <w:numId w:val="13"/>
              </w:numPr>
              <w:rPr>
                <w:rFonts w:ascii="Arial" w:hAnsi="Arial" w:cs="Arial"/>
              </w:rPr>
            </w:pPr>
            <w:r w:rsidRPr="00A60309">
              <w:rPr>
                <w:rFonts w:ascii="Arial" w:hAnsi="Arial" w:cs="Arial"/>
              </w:rPr>
              <w:t xml:space="preserve">Phonics and word knowledge </w:t>
            </w:r>
          </w:p>
          <w:p w:rsidR="007313F2" w:rsidRPr="00A60309" w:rsidRDefault="007313F2" w:rsidP="007313F2">
            <w:pPr>
              <w:rPr>
                <w:rFonts w:ascii="Arial" w:hAnsi="Arial" w:cs="Arial"/>
              </w:rPr>
            </w:pPr>
          </w:p>
          <w:p w:rsidR="007313F2" w:rsidRPr="00A60309" w:rsidRDefault="007313F2" w:rsidP="007313F2">
            <w:pPr>
              <w:ind w:left="1178" w:hanging="1178"/>
              <w:jc w:val="both"/>
              <w:rPr>
                <w:rFonts w:ascii="Arial" w:hAnsi="Arial" w:cs="Arial"/>
                <w:b/>
              </w:rPr>
            </w:pPr>
            <w:r w:rsidRPr="00A60309">
              <w:rPr>
                <w:rFonts w:ascii="Arial" w:hAnsi="Arial" w:cs="Arial"/>
                <w:b/>
              </w:rPr>
              <w:t>The Arts - Drama</w:t>
            </w:r>
          </w:p>
          <w:p w:rsidR="007313F2" w:rsidRPr="007313F2" w:rsidRDefault="007313F2" w:rsidP="007313F2">
            <w:pPr>
              <w:rPr>
                <w:rFonts w:ascii="GillSansMT" w:hAnsi="GillSansMT" w:cs="GillSansMT"/>
              </w:rPr>
            </w:pPr>
          </w:p>
          <w:p w:rsidR="007313F2" w:rsidRPr="007313F2" w:rsidRDefault="007313F2" w:rsidP="007313F2">
            <w:pPr>
              <w:rPr>
                <w:rFonts w:ascii="GillSansMT" w:hAnsi="GillSansMT" w:cs="GillSansMT"/>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BA0" w:rsidRDefault="00AD1BA0" w:rsidP="00CA345F">
      <w:pPr>
        <w:spacing w:after="0" w:line="240" w:lineRule="auto"/>
      </w:pPr>
      <w:r>
        <w:separator/>
      </w:r>
    </w:p>
  </w:endnote>
  <w:endnote w:type="continuationSeparator" w:id="0">
    <w:p w:rsidR="00AD1BA0" w:rsidRDefault="00AD1BA0"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BA0" w:rsidRDefault="00AD1BA0" w:rsidP="00CA345F">
      <w:pPr>
        <w:spacing w:after="0" w:line="240" w:lineRule="auto"/>
      </w:pPr>
      <w:r>
        <w:separator/>
      </w:r>
    </w:p>
  </w:footnote>
  <w:footnote w:type="continuationSeparator" w:id="0">
    <w:p w:rsidR="00AD1BA0" w:rsidRDefault="00AD1BA0"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AB3788">
      <w:rPr>
        <w:rFonts w:ascii="Londrina Solid Black" w:hAnsi="Londrina Solid Black"/>
        <w:b/>
        <w:color w:val="97467F"/>
        <w:sz w:val="26"/>
        <w:szCs w:val="26"/>
      </w:rPr>
      <w:t>SEASON 6</w:t>
    </w:r>
    <w:r w:rsidR="004425B8">
      <w:rPr>
        <w:rFonts w:ascii="Londrina Solid Black" w:hAnsi="Londrina Solid Black"/>
        <w:b/>
        <w:color w:val="97467F"/>
        <w:sz w:val="26"/>
        <w:szCs w:val="26"/>
      </w:rPr>
      <w:t>, EPIS</w:t>
    </w:r>
    <w:r w:rsidR="007313F2">
      <w:rPr>
        <w:rFonts w:ascii="Londrina Solid Black" w:hAnsi="Londrina Solid Black"/>
        <w:b/>
        <w:color w:val="97467F"/>
        <w:sz w:val="26"/>
        <w:szCs w:val="26"/>
      </w:rPr>
      <w:t>ODE 13</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2F14"/>
    <w:multiLevelType w:val="hybridMultilevel"/>
    <w:tmpl w:val="A062518C"/>
    <w:lvl w:ilvl="0" w:tplc="1A86E284">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734E92"/>
    <w:multiLevelType w:val="hybridMultilevel"/>
    <w:tmpl w:val="DBA85C1E"/>
    <w:lvl w:ilvl="0" w:tplc="EC480E26">
      <w:numFmt w:val="bullet"/>
      <w:lvlText w:val="-"/>
      <w:lvlJc w:val="left"/>
      <w:pPr>
        <w:ind w:left="360" w:hanging="360"/>
      </w:pPr>
      <w:rPr>
        <w:rFonts w:ascii="Calibri" w:eastAsiaTheme="minorEastAsia" w:hAnsi="Calibri" w:cstheme="minorBidi"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293CB5"/>
    <w:multiLevelType w:val="hybridMultilevel"/>
    <w:tmpl w:val="4A1C6FBA"/>
    <w:lvl w:ilvl="0" w:tplc="241CA2B4">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CA6756"/>
    <w:multiLevelType w:val="hybridMultilevel"/>
    <w:tmpl w:val="74D0CBAC"/>
    <w:lvl w:ilvl="0" w:tplc="8C72889E">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1C1855"/>
    <w:multiLevelType w:val="hybridMultilevel"/>
    <w:tmpl w:val="4AB44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39395D"/>
    <w:multiLevelType w:val="hybridMultilevel"/>
    <w:tmpl w:val="B086BA68"/>
    <w:lvl w:ilvl="0" w:tplc="EC480E26">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AA3607"/>
    <w:multiLevelType w:val="hybridMultilevel"/>
    <w:tmpl w:val="2708E57E"/>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D03795"/>
    <w:multiLevelType w:val="hybridMultilevel"/>
    <w:tmpl w:val="12968686"/>
    <w:lvl w:ilvl="0" w:tplc="967223AE">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74B39D6"/>
    <w:multiLevelType w:val="hybridMultilevel"/>
    <w:tmpl w:val="085C1376"/>
    <w:lvl w:ilvl="0" w:tplc="00168D44">
      <w:numFmt w:val="bullet"/>
      <w:lvlText w:val="-"/>
      <w:lvlJc w:val="left"/>
      <w:pPr>
        <w:ind w:left="360" w:hanging="360"/>
      </w:pPr>
      <w:rPr>
        <w:rFonts w:ascii="Arial" w:eastAsiaTheme="minorEastAsia" w:hAnsi="Arial" w:cs="Arial"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AD7FFA"/>
    <w:multiLevelType w:val="hybridMultilevel"/>
    <w:tmpl w:val="D37E1470"/>
    <w:lvl w:ilvl="0" w:tplc="0C090001">
      <w:start w:val="1"/>
      <w:numFmt w:val="bullet"/>
      <w:lvlText w:val=""/>
      <w:lvlJc w:val="left"/>
      <w:pPr>
        <w:ind w:left="360" w:hanging="360"/>
      </w:pPr>
      <w:rPr>
        <w:rFonts w:ascii="Symbol" w:hAnsi="Symbol"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4C796D"/>
    <w:multiLevelType w:val="hybridMultilevel"/>
    <w:tmpl w:val="CDBEA58C"/>
    <w:lvl w:ilvl="0" w:tplc="AFA840A8">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BA46506"/>
    <w:multiLevelType w:val="hybridMultilevel"/>
    <w:tmpl w:val="E75A2E10"/>
    <w:lvl w:ilvl="0" w:tplc="74B6DD86">
      <w:numFmt w:val="bullet"/>
      <w:lvlText w:val="-"/>
      <w:lvlJc w:val="left"/>
      <w:pPr>
        <w:ind w:left="503"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16"/>
  </w:num>
  <w:num w:numId="4">
    <w:abstractNumId w:val="15"/>
  </w:num>
  <w:num w:numId="5">
    <w:abstractNumId w:val="17"/>
  </w:num>
  <w:num w:numId="6">
    <w:abstractNumId w:val="18"/>
  </w:num>
  <w:num w:numId="7">
    <w:abstractNumId w:val="11"/>
  </w:num>
  <w:num w:numId="8">
    <w:abstractNumId w:val="19"/>
  </w:num>
  <w:num w:numId="9">
    <w:abstractNumId w:val="4"/>
  </w:num>
  <w:num w:numId="10">
    <w:abstractNumId w:val="10"/>
  </w:num>
  <w:num w:numId="11">
    <w:abstractNumId w:val="8"/>
  </w:num>
  <w:num w:numId="12">
    <w:abstractNumId w:val="5"/>
  </w:num>
  <w:num w:numId="13">
    <w:abstractNumId w:val="1"/>
  </w:num>
  <w:num w:numId="14">
    <w:abstractNumId w:val="6"/>
  </w:num>
  <w:num w:numId="15">
    <w:abstractNumId w:val="14"/>
  </w:num>
  <w:num w:numId="16">
    <w:abstractNumId w:val="7"/>
  </w:num>
  <w:num w:numId="17">
    <w:abstractNumId w:val="13"/>
  </w:num>
  <w:num w:numId="18">
    <w:abstractNumId w:val="0"/>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274D4"/>
    <w:rsid w:val="00056EDE"/>
    <w:rsid w:val="00091B88"/>
    <w:rsid w:val="001A5403"/>
    <w:rsid w:val="001E698D"/>
    <w:rsid w:val="00274640"/>
    <w:rsid w:val="002D6E6F"/>
    <w:rsid w:val="00356E88"/>
    <w:rsid w:val="00356F42"/>
    <w:rsid w:val="003C31F1"/>
    <w:rsid w:val="00411431"/>
    <w:rsid w:val="00416A82"/>
    <w:rsid w:val="004425B8"/>
    <w:rsid w:val="0044305F"/>
    <w:rsid w:val="00456F57"/>
    <w:rsid w:val="005227D6"/>
    <w:rsid w:val="00537885"/>
    <w:rsid w:val="00541A0E"/>
    <w:rsid w:val="00652751"/>
    <w:rsid w:val="00696DEF"/>
    <w:rsid w:val="006B6173"/>
    <w:rsid w:val="006D0386"/>
    <w:rsid w:val="0071532D"/>
    <w:rsid w:val="007313F2"/>
    <w:rsid w:val="007F3551"/>
    <w:rsid w:val="00936666"/>
    <w:rsid w:val="00975AAF"/>
    <w:rsid w:val="009C3BEE"/>
    <w:rsid w:val="009D02C4"/>
    <w:rsid w:val="00A14D11"/>
    <w:rsid w:val="00A16A49"/>
    <w:rsid w:val="00A60309"/>
    <w:rsid w:val="00A72C58"/>
    <w:rsid w:val="00AB2C16"/>
    <w:rsid w:val="00AB3788"/>
    <w:rsid w:val="00AD1BA0"/>
    <w:rsid w:val="00AE1019"/>
    <w:rsid w:val="00B67A3C"/>
    <w:rsid w:val="00BC2380"/>
    <w:rsid w:val="00BF2A9C"/>
    <w:rsid w:val="00C71719"/>
    <w:rsid w:val="00CA2702"/>
    <w:rsid w:val="00CA345F"/>
    <w:rsid w:val="00CB334E"/>
    <w:rsid w:val="00CE1554"/>
    <w:rsid w:val="00D50F97"/>
    <w:rsid w:val="00D9446E"/>
    <w:rsid w:val="00D97A24"/>
    <w:rsid w:val="00DD3824"/>
    <w:rsid w:val="00E1060E"/>
    <w:rsid w:val="00E15DB0"/>
    <w:rsid w:val="00E44889"/>
    <w:rsid w:val="00E61D79"/>
    <w:rsid w:val="00E97B7F"/>
    <w:rsid w:val="00F41754"/>
    <w:rsid w:val="00F70AE5"/>
    <w:rsid w:val="00F9790A"/>
    <w:rsid w:val="00FB619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BC9571"/>
  <w15:chartTrackingRefBased/>
  <w15:docId w15:val="{4813B272-7FF5-4C1F-8BF9-CD493C75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2023-08-10T23:06:19+00:00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2023-08-10T23:06:19+00:00</PPLastReviewedDate>
    <PPSubmittedDate xmlns="687c0ba5-25f6-467d-a8e9-4285ca7a69ae">2023-08-10T23:05:49+00:00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34C391AD-9402-4329-8FFD-0519D7D97D81}"/>
</file>

<file path=customXml/itemProps2.xml><?xml version="1.0" encoding="utf-8"?>
<ds:datastoreItem xmlns:ds="http://schemas.openxmlformats.org/officeDocument/2006/customXml" ds:itemID="{F7BCB9A5-A0C8-4514-B580-B432D08996C8}"/>
</file>

<file path=customXml/itemProps3.xml><?xml version="1.0" encoding="utf-8"?>
<ds:datastoreItem xmlns:ds="http://schemas.openxmlformats.org/officeDocument/2006/customXml" ds:itemID="{2DA0DE37-DEC2-4F45-8466-BDB916B69371}"/>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6 episode 13 summary</dc:title>
  <dc:subject>Season 6 episode 13 summary</dc:subject>
  <dc:creator>Queensland Government</dc:creator>
  <cp:keywords>Season 6; episode 13; summary; Sally and Possum</cp:keywords>
  <dc:description/>
  <cp:lastModifiedBy>HIGGS, Jessica</cp:lastModifiedBy>
  <cp:revision>4</cp:revision>
  <cp:lastPrinted>2019-11-07T05:18:00Z</cp:lastPrinted>
  <dcterms:created xsi:type="dcterms:W3CDTF">2019-11-11T05:14:00Z</dcterms:created>
  <dcterms:modified xsi:type="dcterms:W3CDTF">2019-11-18T01:32:00Z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