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AB3788" w:rsidP="00F70AE5">
            <w:pPr>
              <w:rPr>
                <w:rFonts w:ascii="Arial" w:hAnsi="Arial" w:cs="Arial"/>
                <w:b/>
              </w:rPr>
            </w:pPr>
            <w:r>
              <w:rPr>
                <w:rFonts w:ascii="Arial" w:hAnsi="Arial" w:cs="Arial"/>
                <w:b/>
              </w:rPr>
              <w:t>6</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425B8" w:rsidP="00F70AE5">
            <w:pPr>
              <w:rPr>
                <w:rFonts w:ascii="Arial" w:hAnsi="Arial" w:cs="Arial"/>
                <w:b/>
              </w:rPr>
            </w:pPr>
            <w:r>
              <w:rPr>
                <w:rFonts w:ascii="Arial" w:hAnsi="Arial" w:cs="Arial"/>
                <w:b/>
              </w:rPr>
              <w:t>2</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B82C1D" w:rsidRDefault="004425B8" w:rsidP="00F70AE5">
            <w:pPr>
              <w:jc w:val="both"/>
              <w:rPr>
                <w:rFonts w:ascii="Arial" w:hAnsi="Arial" w:cs="Arial"/>
                <w:b/>
              </w:rPr>
            </w:pPr>
            <w:r w:rsidRPr="00B82C1D">
              <w:rPr>
                <w:rFonts w:ascii="Arial" w:hAnsi="Arial" w:cs="Arial"/>
                <w:b/>
              </w:rPr>
              <w:t>Possum counts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B82C1D" w:rsidRPr="00B82C1D" w:rsidRDefault="00B82C1D" w:rsidP="00B82C1D">
            <w:pPr>
              <w:pStyle w:val="ListParagraph"/>
              <w:numPr>
                <w:ilvl w:val="0"/>
                <w:numId w:val="17"/>
              </w:numPr>
              <w:tabs>
                <w:tab w:val="left" w:pos="288"/>
              </w:tabs>
              <w:jc w:val="both"/>
              <w:rPr>
                <w:rFonts w:ascii="Arial" w:hAnsi="Arial" w:cs="Arial"/>
              </w:rPr>
            </w:pPr>
            <w:r w:rsidRPr="00B82C1D">
              <w:rPr>
                <w:rFonts w:ascii="Arial" w:hAnsi="Arial" w:cs="Arial"/>
              </w:rPr>
              <w:t>Numeracy: counting collections, skip counting</w:t>
            </w:r>
          </w:p>
          <w:p w:rsidR="00B82C1D" w:rsidRPr="00B82C1D" w:rsidRDefault="00B82C1D" w:rsidP="00B82C1D">
            <w:pPr>
              <w:pStyle w:val="ListParagraph"/>
              <w:numPr>
                <w:ilvl w:val="0"/>
                <w:numId w:val="17"/>
              </w:numPr>
              <w:tabs>
                <w:tab w:val="left" w:pos="288"/>
              </w:tabs>
              <w:jc w:val="both"/>
              <w:rPr>
                <w:rFonts w:ascii="Arial" w:hAnsi="Arial" w:cs="Arial"/>
              </w:rPr>
            </w:pPr>
            <w:r w:rsidRPr="00B82C1D">
              <w:rPr>
                <w:rFonts w:ascii="Arial" w:hAnsi="Arial" w:cs="Arial"/>
              </w:rPr>
              <w:t>Patterns and algebra: sorting</w:t>
            </w:r>
          </w:p>
          <w:p w:rsidR="00F70AE5" w:rsidRPr="00B82C1D" w:rsidRDefault="00B82C1D" w:rsidP="00B82C1D">
            <w:pPr>
              <w:pStyle w:val="ListParagraph"/>
              <w:numPr>
                <w:ilvl w:val="0"/>
                <w:numId w:val="17"/>
              </w:numPr>
              <w:tabs>
                <w:tab w:val="left" w:pos="288"/>
              </w:tabs>
              <w:jc w:val="both"/>
              <w:rPr>
                <w:rFonts w:ascii="Arial" w:hAnsi="Arial" w:cs="Arial"/>
              </w:rPr>
            </w:pPr>
            <w:r w:rsidRPr="00B82C1D">
              <w:rPr>
                <w:rFonts w:ascii="Arial" w:hAnsi="Arial" w:cs="Arial"/>
              </w:rPr>
              <w:t>Data representation: tally marks and tables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FB6198" w:rsidRDefault="004425B8" w:rsidP="00F70AE5">
            <w:pPr>
              <w:jc w:val="both"/>
              <w:rPr>
                <w:rFonts w:ascii="Arial" w:hAnsi="Arial" w:cs="Arial"/>
              </w:rPr>
            </w:pPr>
            <w:r w:rsidRPr="004425B8">
              <w:rPr>
                <w:rFonts w:ascii="Arial" w:hAnsi="Arial" w:cs="Arial"/>
              </w:rPr>
              <w:t>Possum is good at counting, but sometimes he needs to record just how many he has counted. Sally teaches him how to tally. Now, what about all those tools in Skip’s shed?</w:t>
            </w:r>
          </w:p>
          <w:p w:rsidR="004425B8" w:rsidRPr="00936666" w:rsidRDefault="004425B8"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FB6198" w:rsidRDefault="004425B8" w:rsidP="00F70AE5">
            <w:pPr>
              <w:jc w:val="both"/>
              <w:rPr>
                <w:rFonts w:ascii="Arial" w:hAnsi="Arial" w:cs="Arial"/>
              </w:rPr>
            </w:pPr>
            <w:r w:rsidRPr="004425B8">
              <w:rPr>
                <w:rFonts w:ascii="Arial" w:hAnsi="Arial" w:cs="Arial"/>
              </w:rPr>
              <w:t>Possum is counting the carrots he collected from the garden. He decides that counting is a little harder when you get to bigger numbers so Sally shows him how to count bigger collections using tally marks. Possum uses tally marks to count the fruit altogether and then tallies the fruit within categories e.g. apples, bananas, oranges. Possum loves this and heads off to show Skip. Possum is eager to use tally marks to count more things so Possum and Sally count Skip’s tools. Possum was amazed how many tools Skip has and sets off to count some more. When Sally returns to her kitchen she was surprised to find that Possum had used tally marks to count all of the items in Sally’s kitchen.</w:t>
            </w:r>
          </w:p>
          <w:p w:rsidR="004425B8" w:rsidRPr="00CB334E" w:rsidRDefault="004425B8" w:rsidP="00F70AE5">
            <w:pPr>
              <w:jc w:val="both"/>
              <w:rPr>
                <w:rFonts w:ascii="Arial" w:hAnsi="Arial" w:cs="Arial"/>
              </w:rPr>
            </w:pPr>
          </w:p>
        </w:tc>
      </w:tr>
      <w:tr w:rsidR="00C71719" w:rsidRPr="00701D7E"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FB6198" w:rsidRPr="00865675" w:rsidRDefault="004425B8" w:rsidP="004425B8">
            <w:pPr>
              <w:pStyle w:val="ListParagraph"/>
              <w:numPr>
                <w:ilvl w:val="0"/>
                <w:numId w:val="14"/>
              </w:numPr>
            </w:pPr>
            <w:r w:rsidRPr="004425B8">
              <w:rPr>
                <w:rFonts w:ascii="Arial" w:hAnsi="Arial" w:cs="Arial"/>
              </w:rPr>
              <w:t>Using tally marks to count items: fruits, Skip’s tools and Sally’s kitchen items.</w:t>
            </w:r>
          </w:p>
        </w:tc>
      </w:tr>
      <w:tr w:rsidR="00C71719" w:rsidRPr="004C50A8" w:rsidTr="00E1060E">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C71719" w:rsidRPr="00865675" w:rsidRDefault="004425B8" w:rsidP="00C71719">
            <w:pPr>
              <w:jc w:val="both"/>
            </w:pPr>
            <w:r w:rsidRPr="004425B8">
              <w:rPr>
                <w:rFonts w:ascii="Arial" w:hAnsi="Arial" w:cs="Arial"/>
              </w:rPr>
              <w:t>Children grouping and counting it</w:t>
            </w:r>
            <w:r w:rsidR="00052261">
              <w:rPr>
                <w:rFonts w:ascii="Arial" w:hAnsi="Arial" w:cs="Arial"/>
              </w:rPr>
              <w:t>ems in a variety of ways</w:t>
            </w:r>
          </w:p>
        </w:tc>
      </w:tr>
      <w:tr w:rsidR="00C71719" w:rsidRPr="00052261" w:rsidTr="00E1060E">
        <w:trPr>
          <w:trHeight w:val="236"/>
        </w:trPr>
        <w:tc>
          <w:tcPr>
            <w:tcW w:w="2972" w:type="dxa"/>
            <w:shd w:val="clear" w:color="auto" w:fill="FAEDFE"/>
          </w:tcPr>
          <w:p w:rsidR="00C71719" w:rsidRPr="00A14D11" w:rsidRDefault="00C71719" w:rsidP="00C71719">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C71719" w:rsidRPr="00052261" w:rsidRDefault="004425B8" w:rsidP="00C71719">
            <w:pPr>
              <w:jc w:val="both"/>
              <w:rPr>
                <w:lang w:val="fr-FR"/>
              </w:rPr>
            </w:pPr>
            <w:r w:rsidRPr="00052261">
              <w:rPr>
                <w:rFonts w:ascii="Arial" w:hAnsi="Arial" w:cs="Arial"/>
                <w:lang w:val="fr-FR"/>
              </w:rPr>
              <w:t>T-A-L-L-Y, C-O-U-N-T</w:t>
            </w:r>
          </w:p>
        </w:tc>
      </w:tr>
      <w:tr w:rsidR="00456F57" w:rsidRPr="004C50A8" w:rsidTr="00E1060E">
        <w:trPr>
          <w:trHeight w:val="320"/>
        </w:trPr>
        <w:tc>
          <w:tcPr>
            <w:tcW w:w="2972" w:type="dxa"/>
            <w:vMerge w:val="restart"/>
            <w:shd w:val="clear" w:color="auto" w:fill="FAEDFE"/>
          </w:tcPr>
          <w:p w:rsidR="00E1060E" w:rsidRPr="00052261" w:rsidRDefault="00E1060E" w:rsidP="00E1060E">
            <w:pPr>
              <w:rPr>
                <w:rFonts w:ascii="Londrina Solid" w:hAnsi="Londrina Solid"/>
                <w:b/>
                <w:sz w:val="26"/>
                <w:szCs w:val="26"/>
                <w:lang w:val="fr-FR"/>
              </w:rPr>
            </w:pPr>
          </w:p>
          <w:p w:rsidR="00E1060E" w:rsidRPr="00052261" w:rsidRDefault="00E1060E" w:rsidP="00E1060E">
            <w:pPr>
              <w:rPr>
                <w:rFonts w:ascii="Londrina Solid" w:hAnsi="Londrina Solid"/>
                <w:b/>
                <w:sz w:val="26"/>
                <w:szCs w:val="26"/>
                <w:lang w:val="fr-FR"/>
              </w:rPr>
            </w:pPr>
          </w:p>
          <w:p w:rsidR="00E1060E" w:rsidRPr="00052261" w:rsidRDefault="00E1060E" w:rsidP="00E1060E">
            <w:pPr>
              <w:rPr>
                <w:rFonts w:ascii="Londrina Solid" w:hAnsi="Londrina Solid"/>
                <w:b/>
                <w:sz w:val="26"/>
                <w:szCs w:val="26"/>
                <w:lang w:val="fr-FR"/>
              </w:rPr>
            </w:pPr>
          </w:p>
          <w:p w:rsidR="00E1060E" w:rsidRPr="00052261" w:rsidRDefault="00E1060E" w:rsidP="00E1060E">
            <w:pPr>
              <w:rPr>
                <w:rFonts w:ascii="Londrina Solid" w:hAnsi="Londrina Solid"/>
                <w:b/>
                <w:sz w:val="26"/>
                <w:szCs w:val="26"/>
                <w:lang w:val="fr-FR"/>
              </w:rPr>
            </w:pPr>
          </w:p>
          <w:p w:rsidR="00E1060E" w:rsidRPr="00052261" w:rsidRDefault="00E1060E" w:rsidP="00E1060E">
            <w:pPr>
              <w:rPr>
                <w:rFonts w:ascii="Londrina Solid" w:hAnsi="Londrina Solid"/>
                <w:b/>
                <w:sz w:val="26"/>
                <w:szCs w:val="26"/>
                <w:lang w:val="fr-FR"/>
              </w:rPr>
            </w:pPr>
          </w:p>
          <w:p w:rsidR="00E1060E" w:rsidRPr="00052261" w:rsidRDefault="00E1060E" w:rsidP="00E1060E">
            <w:pPr>
              <w:rPr>
                <w:rFonts w:ascii="Londrina Solid" w:hAnsi="Londrina Solid"/>
                <w:b/>
                <w:sz w:val="26"/>
                <w:szCs w:val="26"/>
                <w:lang w:val="fr-FR"/>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CE1554">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425B8" w:rsidRPr="001904F3" w:rsidRDefault="004425B8" w:rsidP="004425B8">
            <w:pPr>
              <w:rPr>
                <w:rFonts w:ascii="Arial" w:hAnsi="Arial" w:cs="Arial"/>
                <w:b/>
              </w:rPr>
            </w:pPr>
            <w:r w:rsidRPr="001904F3">
              <w:rPr>
                <w:rFonts w:ascii="Arial" w:hAnsi="Arial" w:cs="Arial"/>
                <w:b/>
              </w:rPr>
              <w:t>Children are confident and involved learners</w:t>
            </w:r>
          </w:p>
          <w:p w:rsidR="004425B8" w:rsidRPr="001904F3" w:rsidRDefault="004425B8" w:rsidP="00052261">
            <w:pPr>
              <w:pStyle w:val="ListParagraph"/>
              <w:numPr>
                <w:ilvl w:val="0"/>
                <w:numId w:val="13"/>
              </w:numPr>
              <w:jc w:val="both"/>
              <w:rPr>
                <w:rFonts w:ascii="Arial" w:hAnsi="Arial" w:cs="Arial"/>
              </w:rPr>
            </w:pPr>
            <w:r w:rsidRPr="001904F3">
              <w:rPr>
                <w:rFonts w:ascii="Arial" w:hAnsi="Arial" w:cs="Arial"/>
              </w:rPr>
              <w:t>Children develop a range of skills and processes such as problem solving, inquiry, experimentation, hypothesising, researching and investigating</w:t>
            </w:r>
          </w:p>
          <w:p w:rsidR="00C71719" w:rsidRPr="001904F3" w:rsidRDefault="004425B8" w:rsidP="004425B8">
            <w:pPr>
              <w:rPr>
                <w:rFonts w:ascii="Arial" w:hAnsi="Arial" w:cs="Arial"/>
                <w:b/>
              </w:rPr>
            </w:pPr>
            <w:r w:rsidRPr="001904F3">
              <w:rPr>
                <w:rFonts w:ascii="Arial" w:hAnsi="Arial" w:cs="Arial"/>
                <w:b/>
              </w:rPr>
              <w:t>Children are effective communicators</w:t>
            </w:r>
          </w:p>
          <w:p w:rsidR="004425B8" w:rsidRPr="004425B8" w:rsidRDefault="004425B8" w:rsidP="004425B8">
            <w:pPr>
              <w:pStyle w:val="ListParagraph"/>
              <w:numPr>
                <w:ilvl w:val="0"/>
                <w:numId w:val="13"/>
              </w:numPr>
              <w:rPr>
                <w:rFonts w:ascii="Londrina Solid" w:hAnsi="Londrina Solid"/>
                <w:b/>
                <w:sz w:val="26"/>
                <w:szCs w:val="26"/>
              </w:rPr>
            </w:pPr>
            <w:r w:rsidRPr="001904F3">
              <w:rPr>
                <w:rFonts w:ascii="Arial" w:hAnsi="Arial" w:cs="Arial"/>
              </w:rPr>
              <w:t>Children begin to understand how symbols and pattern systems 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425B8" w:rsidRPr="001904F3" w:rsidRDefault="004425B8" w:rsidP="004425B8">
            <w:pPr>
              <w:rPr>
                <w:rFonts w:ascii="Arial" w:hAnsi="Arial" w:cs="Arial"/>
                <w:b/>
              </w:rPr>
            </w:pPr>
            <w:r w:rsidRPr="001904F3">
              <w:rPr>
                <w:rFonts w:ascii="Arial" w:hAnsi="Arial" w:cs="Arial"/>
                <w:b/>
              </w:rPr>
              <w:t>Active Learning</w:t>
            </w:r>
          </w:p>
          <w:p w:rsidR="004425B8" w:rsidRPr="001904F3" w:rsidRDefault="004425B8" w:rsidP="001904F3">
            <w:pPr>
              <w:pStyle w:val="ListParagraph"/>
              <w:numPr>
                <w:ilvl w:val="0"/>
                <w:numId w:val="13"/>
              </w:numPr>
              <w:rPr>
                <w:rFonts w:ascii="Arial" w:hAnsi="Arial" w:cs="Arial"/>
              </w:rPr>
            </w:pPr>
            <w:r w:rsidRPr="001904F3">
              <w:rPr>
                <w:rFonts w:ascii="Arial" w:hAnsi="Arial" w:cs="Arial"/>
              </w:rPr>
              <w:t>Building positive dispositions towards learning</w:t>
            </w:r>
          </w:p>
          <w:p w:rsidR="004425B8" w:rsidRPr="001904F3" w:rsidRDefault="004425B8" w:rsidP="004425B8">
            <w:pPr>
              <w:pStyle w:val="ListParagraph"/>
              <w:numPr>
                <w:ilvl w:val="0"/>
                <w:numId w:val="13"/>
              </w:numPr>
              <w:rPr>
                <w:rFonts w:ascii="Arial" w:hAnsi="Arial" w:cs="Arial"/>
              </w:rPr>
            </w:pPr>
            <w:r w:rsidRPr="001904F3">
              <w:rPr>
                <w:rFonts w:ascii="Arial" w:hAnsi="Arial" w:cs="Arial"/>
              </w:rPr>
              <w:t>Showing confide</w:t>
            </w:r>
            <w:bookmarkStart w:id="0" w:name="_GoBack"/>
            <w:bookmarkEnd w:id="0"/>
            <w:r w:rsidRPr="001904F3">
              <w:rPr>
                <w:rFonts w:ascii="Arial" w:hAnsi="Arial" w:cs="Arial"/>
              </w:rPr>
              <w:t xml:space="preserve">nce and involvement in learning </w:t>
            </w:r>
          </w:p>
          <w:p w:rsidR="004425B8" w:rsidRPr="001904F3" w:rsidRDefault="004425B8" w:rsidP="004425B8">
            <w:pPr>
              <w:rPr>
                <w:rFonts w:ascii="Arial" w:hAnsi="Arial" w:cs="Arial"/>
                <w:b/>
              </w:rPr>
            </w:pPr>
            <w:r w:rsidRPr="001904F3">
              <w:rPr>
                <w:rFonts w:ascii="Arial" w:hAnsi="Arial" w:cs="Arial"/>
                <w:b/>
              </w:rPr>
              <w:t>Communicating</w:t>
            </w:r>
          </w:p>
          <w:p w:rsidR="004425B8" w:rsidRPr="001904F3" w:rsidRDefault="004425B8" w:rsidP="004425B8">
            <w:pPr>
              <w:pStyle w:val="ListParagraph"/>
              <w:numPr>
                <w:ilvl w:val="0"/>
                <w:numId w:val="13"/>
              </w:numPr>
              <w:rPr>
                <w:rFonts w:ascii="Arial" w:hAnsi="Arial" w:cs="Arial"/>
              </w:rPr>
            </w:pPr>
            <w:r w:rsidRPr="001904F3">
              <w:rPr>
                <w:rFonts w:ascii="Arial" w:hAnsi="Arial" w:cs="Arial"/>
              </w:rPr>
              <w:t>Exploring literacy in personally meaningful ways</w:t>
            </w:r>
          </w:p>
          <w:p w:rsidR="005227D6" w:rsidRPr="00FB6198" w:rsidRDefault="004425B8" w:rsidP="004425B8">
            <w:pPr>
              <w:pStyle w:val="ListParagraph"/>
              <w:numPr>
                <w:ilvl w:val="0"/>
                <w:numId w:val="13"/>
              </w:numPr>
              <w:rPr>
                <w:rFonts w:ascii="GillSansMT" w:hAnsi="GillSansMT" w:cs="GillSansMT"/>
              </w:rPr>
            </w:pPr>
            <w:r w:rsidRPr="001904F3">
              <w:rPr>
                <w:rFonts w:ascii="Arial" w:hAnsi="Arial" w:cs="Arial"/>
              </w:rPr>
              <w:t>Exploring numeracy in personally meaningful ways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C71719" w:rsidRPr="001904F3" w:rsidRDefault="00C71719" w:rsidP="005227D6">
            <w:pPr>
              <w:rPr>
                <w:rFonts w:ascii="Arial" w:hAnsi="Arial" w:cs="Arial"/>
                <w:b/>
              </w:rPr>
            </w:pPr>
            <w:r w:rsidRPr="001904F3">
              <w:rPr>
                <w:rFonts w:ascii="Arial" w:hAnsi="Arial" w:cs="Arial"/>
                <w:b/>
              </w:rPr>
              <w:t xml:space="preserve">Mathematics </w:t>
            </w:r>
          </w:p>
          <w:p w:rsidR="005227D6" w:rsidRPr="001904F3" w:rsidRDefault="00C71719" w:rsidP="005227D6">
            <w:pPr>
              <w:rPr>
                <w:rFonts w:ascii="Arial" w:hAnsi="Arial" w:cs="Arial"/>
                <w:b/>
              </w:rPr>
            </w:pPr>
            <w:r w:rsidRPr="001904F3">
              <w:rPr>
                <w:rFonts w:ascii="Arial" w:hAnsi="Arial" w:cs="Arial"/>
                <w:b/>
              </w:rPr>
              <w:t>Number and Algebra</w:t>
            </w:r>
          </w:p>
          <w:p w:rsidR="00C71719" w:rsidRPr="001904F3" w:rsidRDefault="00C71719" w:rsidP="00C71719">
            <w:pPr>
              <w:pStyle w:val="ListParagraph"/>
              <w:numPr>
                <w:ilvl w:val="0"/>
                <w:numId w:val="13"/>
              </w:numPr>
              <w:rPr>
                <w:rFonts w:ascii="Arial" w:hAnsi="Arial" w:cs="Arial"/>
              </w:rPr>
            </w:pPr>
            <w:r w:rsidRPr="001904F3">
              <w:rPr>
                <w:rFonts w:ascii="Arial" w:hAnsi="Arial" w:cs="Arial"/>
              </w:rPr>
              <w:t>Number and place value</w:t>
            </w:r>
          </w:p>
          <w:p w:rsidR="00456F57" w:rsidRPr="001904F3" w:rsidRDefault="00C71719" w:rsidP="00C71719">
            <w:pPr>
              <w:pStyle w:val="ListParagraph"/>
              <w:numPr>
                <w:ilvl w:val="0"/>
                <w:numId w:val="13"/>
              </w:numPr>
              <w:rPr>
                <w:rFonts w:ascii="Arial" w:hAnsi="Arial" w:cs="Arial"/>
              </w:rPr>
            </w:pPr>
            <w:r w:rsidRPr="001904F3">
              <w:rPr>
                <w:rFonts w:ascii="Arial" w:hAnsi="Arial" w:cs="Arial"/>
              </w:rPr>
              <w:t>Patterns and Algebra</w:t>
            </w:r>
          </w:p>
          <w:p w:rsidR="00C71719" w:rsidRPr="001904F3" w:rsidRDefault="00C71719" w:rsidP="00C71719">
            <w:pPr>
              <w:rPr>
                <w:rFonts w:ascii="Arial" w:hAnsi="Arial" w:cs="Arial"/>
                <w:b/>
              </w:rPr>
            </w:pPr>
            <w:r w:rsidRPr="001904F3">
              <w:rPr>
                <w:rFonts w:ascii="Arial" w:hAnsi="Arial" w:cs="Arial"/>
                <w:b/>
              </w:rPr>
              <w:t>Statistics and Probability</w:t>
            </w:r>
          </w:p>
          <w:p w:rsidR="005227D6" w:rsidRPr="00C71719" w:rsidRDefault="00C71719" w:rsidP="00C71719">
            <w:pPr>
              <w:pStyle w:val="ListParagraph"/>
              <w:numPr>
                <w:ilvl w:val="0"/>
                <w:numId w:val="13"/>
              </w:numPr>
              <w:rPr>
                <w:rFonts w:ascii="GillSansMT" w:hAnsi="GillSansMT" w:cs="GillSansMT"/>
              </w:rPr>
            </w:pPr>
            <w:r w:rsidRPr="001904F3">
              <w:rPr>
                <w:rFonts w:ascii="Arial" w:hAnsi="Arial" w:cs="Arial"/>
              </w:rPr>
              <w:t>Data representation and interpretation</w:t>
            </w:r>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098" w:rsidRDefault="00FC5098" w:rsidP="00CA345F">
      <w:pPr>
        <w:spacing w:after="0" w:line="240" w:lineRule="auto"/>
      </w:pPr>
      <w:r>
        <w:separator/>
      </w:r>
    </w:p>
  </w:endnote>
  <w:endnote w:type="continuationSeparator" w:id="0">
    <w:p w:rsidR="00FC5098" w:rsidRDefault="00FC5098"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098" w:rsidRDefault="00FC5098" w:rsidP="00CA345F">
      <w:pPr>
        <w:spacing w:after="0" w:line="240" w:lineRule="auto"/>
      </w:pPr>
      <w:r>
        <w:separator/>
      </w:r>
    </w:p>
  </w:footnote>
  <w:footnote w:type="continuationSeparator" w:id="0">
    <w:p w:rsidR="00FC5098" w:rsidRDefault="00FC5098"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AB3788">
      <w:rPr>
        <w:rFonts w:ascii="Londrina Solid Black" w:hAnsi="Londrina Solid Black"/>
        <w:b/>
        <w:color w:val="97467F"/>
        <w:sz w:val="26"/>
        <w:szCs w:val="26"/>
      </w:rPr>
      <w:t>SEASON 6</w:t>
    </w:r>
    <w:r w:rsidR="004425B8">
      <w:rPr>
        <w:rFonts w:ascii="Londrina Solid Black" w:hAnsi="Londrina Solid Black"/>
        <w:b/>
        <w:color w:val="97467F"/>
        <w:sz w:val="26"/>
        <w:szCs w:val="26"/>
      </w:rPr>
      <w:t>, EPISODE 2</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34E92"/>
    <w:multiLevelType w:val="hybridMultilevel"/>
    <w:tmpl w:val="DBA85C1E"/>
    <w:lvl w:ilvl="0" w:tplc="EC480E26">
      <w:numFmt w:val="bullet"/>
      <w:lvlText w:val="-"/>
      <w:lvlJc w:val="left"/>
      <w:pPr>
        <w:ind w:left="360" w:hanging="360"/>
      </w:pPr>
      <w:rPr>
        <w:rFonts w:ascii="Calibri" w:eastAsiaTheme="minorEastAsia" w:hAnsi="Calibri" w:cstheme="minorBidi"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19F23A5"/>
    <w:multiLevelType w:val="hybridMultilevel"/>
    <w:tmpl w:val="77FA4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C1855"/>
    <w:multiLevelType w:val="hybridMultilevel"/>
    <w:tmpl w:val="4AB449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39395D"/>
    <w:multiLevelType w:val="hybridMultilevel"/>
    <w:tmpl w:val="B086BA68"/>
    <w:lvl w:ilvl="0" w:tplc="EC480E26">
      <w:numFmt w:val="bullet"/>
      <w:lvlText w:val="-"/>
      <w:lvlJc w:val="left"/>
      <w:pPr>
        <w:ind w:left="720" w:hanging="360"/>
      </w:pPr>
      <w:rPr>
        <w:rFonts w:ascii="Calibri" w:eastAsiaTheme="minorEastAsia"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AA3607"/>
    <w:multiLevelType w:val="hybridMultilevel"/>
    <w:tmpl w:val="2708E57E"/>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74B39D6"/>
    <w:multiLevelType w:val="hybridMultilevel"/>
    <w:tmpl w:val="085C1376"/>
    <w:lvl w:ilvl="0" w:tplc="00168D44">
      <w:numFmt w:val="bullet"/>
      <w:lvlText w:val="-"/>
      <w:lvlJc w:val="left"/>
      <w:pPr>
        <w:ind w:left="360" w:hanging="360"/>
      </w:pPr>
      <w:rPr>
        <w:rFonts w:ascii="Arial" w:eastAsiaTheme="minorEastAsia" w:hAnsi="Arial" w:cs="Aria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AD7FFA"/>
    <w:multiLevelType w:val="hybridMultilevel"/>
    <w:tmpl w:val="D37E1470"/>
    <w:lvl w:ilvl="0" w:tplc="0C090001">
      <w:start w:val="1"/>
      <w:numFmt w:val="bullet"/>
      <w:lvlText w:val=""/>
      <w:lvlJc w:val="left"/>
      <w:pPr>
        <w:ind w:left="360" w:hanging="360"/>
      </w:pPr>
      <w:rPr>
        <w:rFonts w:ascii="Symbol" w:hAnsi="Symbol" w:hint="default"/>
      </w:rPr>
    </w:lvl>
    <w:lvl w:ilvl="1" w:tplc="EC480E26">
      <w:numFmt w:val="bullet"/>
      <w:lvlText w:val="-"/>
      <w:lvlJc w:val="left"/>
      <w:pPr>
        <w:ind w:left="1080" w:hanging="36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1487D98"/>
    <w:multiLevelType w:val="hybridMultilevel"/>
    <w:tmpl w:val="0E60FE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BA46506"/>
    <w:multiLevelType w:val="hybridMultilevel"/>
    <w:tmpl w:val="E75A2E10"/>
    <w:lvl w:ilvl="0" w:tplc="74B6DD86">
      <w:numFmt w:val="bullet"/>
      <w:lvlText w:val="-"/>
      <w:lvlJc w:val="left"/>
      <w:pPr>
        <w:ind w:left="503"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EA82CEB"/>
    <w:multiLevelType w:val="hybridMultilevel"/>
    <w:tmpl w:val="C16839C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F0B511C"/>
    <w:multiLevelType w:val="hybridMultilevel"/>
    <w:tmpl w:val="338CFC5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6DF2C39"/>
    <w:multiLevelType w:val="hybridMultilevel"/>
    <w:tmpl w:val="A768C7C6"/>
    <w:lvl w:ilvl="0" w:tplc="00168D44">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3"/>
  </w:num>
  <w:num w:numId="4">
    <w:abstractNumId w:val="11"/>
  </w:num>
  <w:num w:numId="5">
    <w:abstractNumId w:val="14"/>
  </w:num>
  <w:num w:numId="6">
    <w:abstractNumId w:val="15"/>
  </w:num>
  <w:num w:numId="7">
    <w:abstractNumId w:val="8"/>
  </w:num>
  <w:num w:numId="8">
    <w:abstractNumId w:val="16"/>
  </w:num>
  <w:num w:numId="9">
    <w:abstractNumId w:val="2"/>
  </w:num>
  <w:num w:numId="10">
    <w:abstractNumId w:val="7"/>
  </w:num>
  <w:num w:numId="11">
    <w:abstractNumId w:val="5"/>
  </w:num>
  <w:num w:numId="12">
    <w:abstractNumId w:val="3"/>
  </w:num>
  <w:num w:numId="13">
    <w:abstractNumId w:val="0"/>
  </w:num>
  <w:num w:numId="14">
    <w:abstractNumId w:val="4"/>
  </w:num>
  <w:num w:numId="15">
    <w:abstractNumId w:val="10"/>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AU" w:vendorID="64" w:dllVersion="131078" w:nlCheck="1" w:checkStyle="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052261"/>
    <w:rsid w:val="001904F3"/>
    <w:rsid w:val="00274640"/>
    <w:rsid w:val="002D6E6F"/>
    <w:rsid w:val="00356E88"/>
    <w:rsid w:val="00411431"/>
    <w:rsid w:val="00416A82"/>
    <w:rsid w:val="004425B8"/>
    <w:rsid w:val="00456F57"/>
    <w:rsid w:val="005227D6"/>
    <w:rsid w:val="00541A0E"/>
    <w:rsid w:val="00696DEF"/>
    <w:rsid w:val="006B6173"/>
    <w:rsid w:val="007F3551"/>
    <w:rsid w:val="00936666"/>
    <w:rsid w:val="009C3BEE"/>
    <w:rsid w:val="009D02C4"/>
    <w:rsid w:val="00A14D11"/>
    <w:rsid w:val="00AB3788"/>
    <w:rsid w:val="00B67A3C"/>
    <w:rsid w:val="00B82C1D"/>
    <w:rsid w:val="00BF2A9C"/>
    <w:rsid w:val="00C71719"/>
    <w:rsid w:val="00CA2702"/>
    <w:rsid w:val="00CA345F"/>
    <w:rsid w:val="00CB334E"/>
    <w:rsid w:val="00CE1554"/>
    <w:rsid w:val="00D50F97"/>
    <w:rsid w:val="00D97A24"/>
    <w:rsid w:val="00DD3824"/>
    <w:rsid w:val="00E1060E"/>
    <w:rsid w:val="00E44889"/>
    <w:rsid w:val="00F70AE5"/>
    <w:rsid w:val="00FB6198"/>
    <w:rsid w:val="00FC509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CFEF0"/>
  <w15:chartTrackingRefBased/>
  <w15:docId w15:val="{4813B272-7FF5-4C1F-8BF9-CD493C75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2023-08-10T23:06:51+00:00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2023-08-10T23:06:51+00:00</PPLastReviewedDate>
    <PPSubmittedDate xmlns="687c0ba5-25f6-467d-a8e9-4285ca7a69ae">2023-08-10T23:06:48+00:00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4E575698-136B-4A02-9943-590F221806E3}"/>
</file>

<file path=customXml/itemProps2.xml><?xml version="1.0" encoding="utf-8"?>
<ds:datastoreItem xmlns:ds="http://schemas.openxmlformats.org/officeDocument/2006/customXml" ds:itemID="{E2493732-6B69-46A2-908B-024F16EC5368}"/>
</file>

<file path=customXml/itemProps3.xml><?xml version="1.0" encoding="utf-8"?>
<ds:datastoreItem xmlns:ds="http://schemas.openxmlformats.org/officeDocument/2006/customXml" ds:itemID="{112895CD-26AF-4C84-9E38-C48E3B086B6E}"/>
</file>

<file path=docProps/app.xml><?xml version="1.0" encoding="utf-8"?>
<Properties xmlns="http://schemas.openxmlformats.org/officeDocument/2006/extended-properties" xmlns:vt="http://schemas.openxmlformats.org/officeDocument/2006/docPropsVTypes">
  <Template>Normal.dotm</Template>
  <TotalTime>6</TotalTime>
  <Pages>1</Pages>
  <Words>307</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6 episode 2 summary</dc:title>
  <dc:subject>Season 6 episode 2 summary</dc:subject>
  <dc:creator>Queensland Government</dc:creator>
  <cp:keywords>Season 6; episode 2; summary; Sally and Possum</cp:keywords>
  <dc:description/>
  <cp:lastModifiedBy>SCHUTT, Danielle</cp:lastModifiedBy>
  <cp:revision>5</cp:revision>
  <cp:lastPrinted>2019-11-18T01:48:00Z</cp:lastPrinted>
  <dcterms:created xsi:type="dcterms:W3CDTF">2019-11-11T02:56:00Z</dcterms:created>
  <dcterms:modified xsi:type="dcterms:W3CDTF">2019-11-18T01:48:00Z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